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ascii="宋体" w:hAnsi="宋体"/>
                <w:kern w:val="2"/>
                <w:sz w:val="28"/>
                <w:szCs w:val="28"/>
              </w:rPr>
            </w:pPr>
            <w:bookmarkStart w:id="2" w:name="_Hlk26473981"/>
            <w:r>
              <w:rPr>
                <w:kern w:val="2"/>
                <w:szCs w:val="22"/>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kern w:val="2"/>
                <w:sz w:val="21"/>
                <w:szCs w:val="21"/>
              </w:rPr>
              <w:t xml:space="preserve"> </w:t>
            </w:r>
            <w:r>
              <w:rPr>
                <w:kern w:val="2"/>
                <w:szCs w:val="22"/>
              </w:rPr>
              <w:fldChar w:fldCharType="begin">
                <w:ffData>
                  <w:name w:val="c1"/>
                  <w:enabled/>
                  <w:calcOnExit w:val="0"/>
                  <w:textInput>
                    <w:maxLength w:val="8"/>
                  </w:textInput>
                </w:ffData>
              </w:fldChar>
            </w:r>
            <w:bookmarkStart w:id="3" w:name="c1"/>
            <w:r>
              <w:rPr>
                <w:kern w:val="2"/>
                <w:szCs w:val="22"/>
              </w:rPr>
              <w:instrText xml:space="preserve"> FORMTEXT </w:instrText>
            </w:r>
            <w:r>
              <w:rPr>
                <w:kern w:val="2"/>
                <w:szCs w:val="22"/>
              </w:rPr>
              <w:fldChar w:fldCharType="separate"/>
            </w:r>
            <w:r>
              <w:rPr>
                <w:kern w:val="2"/>
                <w:szCs w:val="22"/>
              </w:rPr>
              <w:t>44</w:t>
            </w:r>
            <w:r>
              <w:rPr>
                <w:kern w:val="2"/>
                <w:szCs w:val="22"/>
              </w:rPr>
              <w:fldChar w:fldCharType="end"/>
            </w:r>
            <w:bookmarkEnd w:id="3"/>
          </w:p>
        </w:tc>
      </w:tr>
    </w:tbl>
    <w:p>
      <w:pPr>
        <w:pStyle w:val="5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2373</w:t>
      </w:r>
      <w:r>
        <w:rPr>
          <w:lang w:val="fr-FR"/>
        </w:rPr>
        <w:t>.</w:t>
      </w:r>
      <w:r>
        <w:rPr>
          <w:rFonts w:hint="eastAsia"/>
        </w:rPr>
        <w:t>3</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200"/>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79744" behindDoc="0" locked="0" layoutInCell="1" allowOverlap="0">
                <wp:simplePos x="0" y="0"/>
                <wp:positionH relativeFrom="page">
                  <wp:posOffset>900430</wp:posOffset>
                </wp:positionH>
                <wp:positionV relativeFrom="page">
                  <wp:posOffset>2700020</wp:posOffset>
                </wp:positionV>
                <wp:extent cx="6120130" cy="0"/>
                <wp:effectExtent l="0" t="0" r="13970" b="0"/>
                <wp:wrapNone/>
                <wp:docPr id="126"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3" o:spid="_x0000_s1026" o:spt="20" style="position:absolute;left:0pt;margin-left:70.9pt;margin-top:212.6pt;height:0pt;width:481.9pt;mso-position-horizontal-relative:page;mso-position-vertical-relative:page;z-index:25167974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f4jzNgA&#10;AAAMAQAADwAAAAAAAAABACAAAAAiAAAAZHJzL2Rvd25yZXYueG1sUEsBAhQAFAAAAAgAh07iQFPN&#10;UFPmAQAArQMAAA4AAAAAAAAAAQAgAAAAJwEAAGRycy9lMm9Eb2MueG1sUEsFBgAAAAAGAAYAWQEA&#10;AH8FAAAAAA==&#10;">
                <v:fill on="f" focussize="0,0"/>
                <v:stroke color="#000000" joinstyle="round"/>
                <v:imagedata o:title=""/>
                <o:lock v:ext="edit" aspectratio="f"/>
              </v:line>
            </w:pict>
          </mc:Fallback>
        </mc:AlternateContent>
      </w:r>
    </w:p>
    <w:p>
      <w:pPr>
        <w:pStyle w:val="54"/>
        <w:framePr w:w="9639" w:h="6976" w:hRule="exact" w:hSpace="0" w:vSpace="0" w:wrap="around" w:hAnchor="page" w:y="6408"/>
        <w:jc w:val="center"/>
        <w:rPr>
          <w:rFonts w:ascii="黑体" w:hAnsi="黑体" w:eastAsia="黑体"/>
          <w:b w:val="0"/>
          <w:bCs w:val="0"/>
          <w:w w:val="100"/>
        </w:rPr>
      </w:pPr>
    </w:p>
    <w:p>
      <w:pPr>
        <w:pStyle w:val="20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科普展览设计规范</w:t>
      </w:r>
    </w:p>
    <w:p>
      <w:pPr>
        <w:pStyle w:val="201"/>
        <w:framePr w:h="6974" w:hRule="exact" w:wrap="around" w:x="1419" w:anchorLock="1"/>
      </w:pPr>
      <w:r>
        <w:t>第</w:t>
      </w:r>
      <w:r>
        <w:rPr>
          <w:rFonts w:hint="eastAsia"/>
        </w:rPr>
        <w:t>3</w:t>
      </w:r>
      <w:r>
        <w:t>部分：</w:t>
      </w:r>
      <w:r>
        <w:rPr>
          <w:rFonts w:hint="eastAsia"/>
        </w:rPr>
        <w:t>展项设计通用要求</w:t>
      </w:r>
      <w:r>
        <w:fldChar w:fldCharType="end"/>
      </w:r>
      <w:bookmarkEnd w:id="9"/>
    </w:p>
    <w:p>
      <w:pPr>
        <w:pStyle w:val="60"/>
        <w:ind w:firstLine="420"/>
      </w:pPr>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Design specification for science popularization exhibition </w:t>
      </w:r>
    </w:p>
    <w:p>
      <w:pPr>
        <w:pStyle w:val="129"/>
        <w:framePr w:w="9639" w:h="6974" w:hRule="exact" w:wrap="around" w:vAnchor="page" w:hAnchor="page" w:x="1419" w:y="6408" w:anchorLock="1"/>
        <w:textAlignment w:val="bottom"/>
        <w:rPr>
          <w:rFonts w:eastAsia="黑体"/>
          <w:szCs w:val="28"/>
        </w:rPr>
      </w:pPr>
      <w:r>
        <w:rPr>
          <w:rFonts w:eastAsia="黑体"/>
          <w:szCs w:val="28"/>
        </w:rPr>
        <w:t xml:space="preserve">- Part </w:t>
      </w:r>
      <w:r>
        <w:rPr>
          <w:rFonts w:hint="eastAsia" w:eastAsia="黑体"/>
          <w:szCs w:val="28"/>
        </w:rPr>
        <w:t xml:space="preserve">3：General requirements for exhibit design </w:t>
      </w:r>
    </w:p>
    <w:p>
      <w:pPr>
        <w:framePr w:w="9639" w:h="6974" w:hRule="exact" w:wrap="around" w:vAnchor="page" w:hAnchor="page" w:x="1419" w:y="6408" w:anchorLock="1"/>
        <w:spacing w:line="760" w:lineRule="exact"/>
        <w:ind w:left="-1418"/>
      </w:pPr>
      <w:r>
        <w:rPr>
          <w:rFonts w:eastAsia="黑体"/>
          <w:szCs w:val="28"/>
        </w:rPr>
        <w:t xml:space="preserve"> </w:t>
      </w:r>
      <w:r>
        <w:rPr>
          <w:rFonts w:eastAsia="黑体"/>
          <w:szCs w:val="28"/>
        </w:rPr>
        <w:fldChar w:fldCharType="end"/>
      </w:r>
      <w:bookmarkEnd w:id="10"/>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广东省</w:t>
      </w:r>
      <w:r>
        <w:rPr>
          <w:rFonts w:hAnsi="黑体"/>
          <w:w w:val="100"/>
          <w:sz w:val="28"/>
        </w:rPr>
        <w:t>市场监督管理</w:t>
      </w:r>
      <w:r>
        <w:rPr>
          <w:rFonts w:hint="eastAsia" w:hAnsi="黑体"/>
          <w:w w:val="100"/>
          <w:sz w:val="28"/>
        </w:rPr>
        <w:t>局</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80768" behindDoc="0" locked="1" layoutInCell="1" allowOverlap="1">
                <wp:simplePos x="0" y="0"/>
                <wp:positionH relativeFrom="page">
                  <wp:posOffset>899795</wp:posOffset>
                </wp:positionH>
                <wp:positionV relativeFrom="page">
                  <wp:posOffset>9252585</wp:posOffset>
                </wp:positionV>
                <wp:extent cx="6120130" cy="0"/>
                <wp:effectExtent l="0" t="0" r="13970" b="0"/>
                <wp:wrapNone/>
                <wp:docPr id="12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70.85pt;margin-top:728.55pt;height:0pt;width:481.9pt;mso-position-horizontal-relative:page;mso-position-vertical-relative:page;z-index:25168076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nRi9cAAAAOAQAA&#10;DwAAAAAAAAABACAAAAAiAAAAZHJzL2Rvd25yZXYueG1sUEsBAhQAFAAAAAgAh07iQJgxc0ThAQAA&#10;rAMAAA4AAAAAAAAAAQAgAAAAJgEAAGRycy9lMm9Eb2MueG1sUEsFBgAAAAAGAAYAWQEAAHkFAAAA&#10;AA==&#10;">
                <v:fill on="f" focussize="0,0"/>
                <v:stroke color="#000000" joinstyle="round"/>
                <v:imagedata o:title=""/>
                <o:lock v:ext="edit" aspectratio="f"/>
                <w10:anchorlock/>
              </v:line>
            </w:pict>
          </mc:Fallback>
        </mc:AlternateContent>
      </w:r>
    </w:p>
    <w:p>
      <w:pPr>
        <w:pStyle w:val="21"/>
        <w:tabs>
          <w:tab w:val="right" w:leader="dot" w:pos="9354"/>
        </w:tabs>
        <w:jc w:val="center"/>
        <w:rPr>
          <w:rFonts w:ascii="黑体" w:hAnsi="黑体" w:eastAsia="黑体" w:cs="黑体"/>
          <w:sz w:val="32"/>
          <w:szCs w:val="32"/>
        </w:rPr>
        <w:sectPr>
          <w:headerReference r:id="rId11" w:type="default"/>
          <w:footerReference r:id="rId13" w:type="default"/>
          <w:headerReference r:id="rId12" w:type="even"/>
          <w:footerReference r:id="rId14" w:type="even"/>
          <w:pgSz w:w="11906" w:h="16838"/>
          <w:pgMar w:top="2410" w:right="1134" w:bottom="1134" w:left="1134" w:header="1418" w:footer="1134" w:gutter="284"/>
          <w:pgNumType w:start="1"/>
          <w:cols w:space="425" w:num="1"/>
          <w:formProt w:val="0"/>
          <w:docGrid w:type="lines" w:linePitch="312" w:charSpace="0"/>
        </w:sectPr>
      </w:pPr>
      <w:bookmarkStart w:id="21" w:name="_Toc6293"/>
      <w:bookmarkStart w:id="22" w:name="_Toc101255193"/>
      <w:bookmarkStart w:id="23" w:name="_Toc25231"/>
      <w:bookmarkStart w:id="24" w:name="BookMark2"/>
    </w:p>
    <w:p>
      <w:pPr>
        <w:pStyle w:val="21"/>
        <w:tabs>
          <w:tab w:val="right" w:leader="dot" w:pos="9354"/>
        </w:tabs>
        <w:jc w:val="center"/>
        <w:rPr>
          <w:rFonts w:ascii="黑体" w:hAnsi="黑体" w:eastAsia="黑体" w:cs="黑体"/>
          <w:sz w:val="32"/>
          <w:szCs w:val="32"/>
        </w:rPr>
      </w:pPr>
      <w:r>
        <w:rPr>
          <w:rFonts w:hint="eastAsia" w:ascii="黑体" w:hAnsi="黑体" w:eastAsia="黑体" w:cs="黑体"/>
          <w:sz w:val="32"/>
          <w:szCs w:val="32"/>
        </w:rPr>
        <w:t>目  次</w:t>
      </w:r>
    </w:p>
    <w:p/>
    <w:p>
      <w:pPr>
        <w:pStyle w:val="21"/>
        <w:tabs>
          <w:tab w:val="right" w:leader="dot" w:pos="9344"/>
        </w:tabs>
        <w:rPr>
          <w:rFonts w:asciiTheme="minorHAnsi" w:hAnsiTheme="minorHAnsi" w:eastAsiaTheme="minorEastAsia" w:cstheme="minorBidi"/>
          <w:szCs w:val="22"/>
        </w:rPr>
      </w:pPr>
      <w:r>
        <w:rPr>
          <w:rFonts w:hint="eastAsia"/>
        </w:rPr>
        <w:fldChar w:fldCharType="begin"/>
      </w:r>
      <w:r>
        <w:rPr>
          <w:rFonts w:hint="eastAsia"/>
        </w:rPr>
        <w:instrText xml:space="preserve">TOC \t "bz0,1,bz1,2" \h</w:instrText>
      </w:r>
      <w:r>
        <w:rPr>
          <w:rFonts w:hint="eastAsia"/>
        </w:rPr>
        <w:fldChar w:fldCharType="separate"/>
      </w:r>
      <w:r>
        <w:fldChar w:fldCharType="begin"/>
      </w:r>
      <w:r>
        <w:instrText xml:space="preserve"> HYPERLINK \l "_Toc150193419" </w:instrText>
      </w:r>
      <w:r>
        <w:fldChar w:fldCharType="separate"/>
      </w:r>
      <w:r>
        <w:rPr>
          <w:rStyle w:val="35"/>
        </w:rPr>
        <w:t>前  言</w:t>
      </w:r>
      <w:r>
        <w:tab/>
      </w:r>
      <w:r>
        <w:fldChar w:fldCharType="begin"/>
      </w:r>
      <w:r>
        <w:instrText xml:space="preserve"> PAGEREF _Toc150193419 \h </w:instrText>
      </w:r>
      <w:r>
        <w:fldChar w:fldCharType="separate"/>
      </w:r>
      <w:r>
        <w:t>II</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"_Toc150193420" </w:instrText>
      </w:r>
      <w:r>
        <w:fldChar w:fldCharType="separate"/>
      </w:r>
      <w:r>
        <w:rPr>
          <w:rStyle w:val="35"/>
        </w:rPr>
        <w:t>引  言</w:t>
      </w:r>
      <w:r>
        <w:tab/>
      </w:r>
      <w:r>
        <w:fldChar w:fldCharType="begin"/>
      </w:r>
      <w:r>
        <w:instrText xml:space="preserve"> PAGEREF _Toc150193420 \h </w:instrText>
      </w:r>
      <w:r>
        <w:fldChar w:fldCharType="separate"/>
      </w:r>
      <w:r>
        <w:t>III</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"_Toc150193421" </w:instrText>
      </w:r>
      <w:r>
        <w:fldChar w:fldCharType="separate"/>
      </w:r>
      <w:r>
        <w:rPr>
          <w:rStyle w:val="35"/>
        </w:rPr>
        <w:t>1 范围</w:t>
      </w:r>
      <w:r>
        <w:tab/>
      </w:r>
      <w:r>
        <w:rPr>
          <w:rFonts w:hint="eastAsia"/>
          <w:lang w:val="en-US" w:eastAsia="zh-CN"/>
        </w:rPr>
        <w:t>1</w:t>
      </w:r>
      <w:r>
        <w:fldChar w:fldCharType="end"/>
      </w:r>
    </w:p>
    <w:p>
      <w:pPr>
        <w:pStyle w:val="26"/>
        <w:rPr>
          <w:rFonts w:asciiTheme="minorHAnsi" w:hAnsiTheme="minorHAnsi" w:eastAsiaTheme="minorEastAsia" w:cstheme="minorBidi"/>
          <w:szCs w:val="22"/>
        </w:rPr>
      </w:pPr>
      <w:r>
        <w:fldChar w:fldCharType="begin"/>
      </w:r>
      <w:r>
        <w:instrText xml:space="preserve"> HYPERLINK \l "_Toc150193422" </w:instrText>
      </w:r>
      <w:r>
        <w:fldChar w:fldCharType="separate"/>
      </w:r>
      <w:r>
        <w:rPr>
          <w:rStyle w:val="35"/>
        </w:rPr>
        <w:t>2 规范性引用文件</w:t>
      </w:r>
      <w:r>
        <w:tab/>
      </w:r>
      <w:r>
        <w:rPr>
          <w:rFonts w:hint="eastAsia"/>
          <w:lang w:val="en-US" w:eastAsia="zh-CN"/>
        </w:rPr>
        <w:t>1</w:t>
      </w:r>
      <w:r>
        <w:fldChar w:fldCharType="end"/>
      </w:r>
    </w:p>
    <w:p>
      <w:pPr>
        <w:pStyle w:val="26"/>
        <w:rPr>
          <w:rFonts w:asciiTheme="minorHAnsi" w:hAnsiTheme="minorHAnsi" w:eastAsiaTheme="minorEastAsia" w:cstheme="minorBidi"/>
          <w:szCs w:val="22"/>
        </w:rPr>
      </w:pPr>
      <w:r>
        <w:fldChar w:fldCharType="begin"/>
      </w:r>
      <w:r>
        <w:instrText xml:space="preserve"> HYPERLINK \l "_Toc150193423" </w:instrText>
      </w:r>
      <w:r>
        <w:fldChar w:fldCharType="separate"/>
      </w:r>
      <w:r>
        <w:rPr>
          <w:rStyle w:val="35"/>
        </w:rPr>
        <w:t>3 术语和定义</w:t>
      </w:r>
      <w:r>
        <w:tab/>
      </w:r>
      <w:r>
        <w:rPr>
          <w:rFonts w:hint="eastAsia"/>
          <w:lang w:val="en-US" w:eastAsia="zh-CN"/>
        </w:rPr>
        <w:t>1</w:t>
      </w:r>
      <w:r>
        <w:fldChar w:fldCharType="end"/>
      </w:r>
    </w:p>
    <w:p>
      <w:pPr>
        <w:pStyle w:val="26"/>
        <w:ind w:firstLine="210" w:firstLineChars="100"/>
        <w:rPr>
          <w:rStyle w:val="35"/>
          <w:rFonts w:hint="eastAsia" w:eastAsia="宋体"/>
          <w:lang w:val="en-US" w:eastAsia="zh-CN"/>
        </w:rPr>
      </w:pPr>
      <w:r>
        <w:fldChar w:fldCharType="begin"/>
      </w:r>
      <w:r>
        <w:instrText xml:space="preserve"> HYPERLINK \l "_Toc150193424" </w:instrText>
      </w:r>
      <w:r>
        <w:fldChar w:fldCharType="separate"/>
      </w:r>
      <w:r>
        <w:rPr>
          <w:rStyle w:val="35"/>
        </w:rPr>
        <w:t>3.1 展项</w:t>
      </w:r>
      <w:r>
        <w:rPr>
          <w:rStyle w:val="35"/>
        </w:rPr>
        <w:tab/>
      </w:r>
      <w:r>
        <w:rPr>
          <w:rStyle w:val="35"/>
        </w:rPr>
        <w:fldChar w:fldCharType="end"/>
      </w:r>
      <w:r>
        <w:rPr>
          <w:rStyle w:val="35"/>
          <w:rFonts w:hint="eastAsia"/>
          <w:lang w:val="en-US" w:eastAsia="zh-CN"/>
        </w:rPr>
        <w:t>1</w:t>
      </w:r>
    </w:p>
    <w:p>
      <w:pPr>
        <w:pStyle w:val="26"/>
        <w:ind w:firstLine="210" w:firstLineChars="100"/>
        <w:rPr>
          <w:rStyle w:val="35"/>
          <w:rFonts w:hint="eastAsia" w:eastAsia="宋体"/>
          <w:lang w:val="en-US" w:eastAsia="zh-CN"/>
        </w:rPr>
      </w:pPr>
      <w:r>
        <w:fldChar w:fldCharType="begin"/>
      </w:r>
      <w:r>
        <w:instrText xml:space="preserve"> HYPERLINK \l "_Toc150193425" </w:instrText>
      </w:r>
      <w:r>
        <w:fldChar w:fldCharType="separate"/>
      </w:r>
      <w:r>
        <w:rPr>
          <w:rStyle w:val="35"/>
        </w:rPr>
        <w:t>3.2 展示方式</w:t>
      </w:r>
      <w:r>
        <w:rPr>
          <w:rStyle w:val="35"/>
        </w:rPr>
        <w:tab/>
      </w:r>
      <w:r>
        <w:rPr>
          <w:rStyle w:val="35"/>
        </w:rPr>
        <w:fldChar w:fldCharType="end"/>
      </w:r>
      <w:r>
        <w:rPr>
          <w:rStyle w:val="35"/>
          <w:rFonts w:hint="eastAsia"/>
          <w:lang w:val="en-US" w:eastAsia="zh-CN"/>
        </w:rPr>
        <w:t>1</w:t>
      </w:r>
    </w:p>
    <w:p>
      <w:pPr>
        <w:pStyle w:val="26"/>
        <w:rPr>
          <w:rFonts w:asciiTheme="minorHAnsi" w:hAnsiTheme="minorHAnsi" w:eastAsiaTheme="minorEastAsia" w:cstheme="minorBidi"/>
          <w:szCs w:val="22"/>
        </w:rPr>
      </w:pPr>
      <w:r>
        <w:fldChar w:fldCharType="begin"/>
      </w:r>
      <w:r>
        <w:instrText xml:space="preserve"> HYPERLINK \l "_Toc150193426" </w:instrText>
      </w:r>
      <w:r>
        <w:fldChar w:fldCharType="separate"/>
      </w:r>
      <w:r>
        <w:rPr>
          <w:rStyle w:val="35"/>
        </w:rPr>
        <w:t>4 设计原则</w:t>
      </w:r>
      <w:r>
        <w:tab/>
      </w:r>
      <w:r>
        <w:rPr>
          <w:rFonts w:hint="eastAsia"/>
          <w:lang w:val="en-US" w:eastAsia="zh-CN"/>
        </w:rPr>
        <w:t>2</w:t>
      </w:r>
      <w:r>
        <w:fldChar w:fldCharType="end"/>
      </w:r>
    </w:p>
    <w:p>
      <w:pPr>
        <w:pStyle w:val="26"/>
        <w:ind w:firstLine="210" w:firstLineChars="100"/>
        <w:rPr>
          <w:rFonts w:asciiTheme="minorHAnsi" w:hAnsiTheme="minorHAnsi" w:eastAsiaTheme="minorEastAsia" w:cstheme="minorBidi"/>
          <w:szCs w:val="22"/>
        </w:rPr>
      </w:pPr>
      <w:r>
        <w:fldChar w:fldCharType="begin"/>
      </w:r>
      <w:r>
        <w:instrText xml:space="preserve"> HYPERLINK \l "_Toc150193427" </w:instrText>
      </w:r>
      <w:r>
        <w:fldChar w:fldCharType="separate"/>
      </w:r>
      <w:r>
        <w:rPr>
          <w:rStyle w:val="35"/>
        </w:rPr>
        <w:t>4.1 观众为本</w:t>
      </w:r>
      <w:r>
        <w:tab/>
      </w:r>
      <w:r>
        <w:rPr>
          <w:rFonts w:hint="eastAsia"/>
          <w:lang w:val="en-US" w:eastAsia="zh-CN"/>
        </w:rPr>
        <w:t>2</w:t>
      </w:r>
      <w:r>
        <w:fldChar w:fldCharType="end"/>
      </w:r>
    </w:p>
    <w:p>
      <w:pPr>
        <w:pStyle w:val="26"/>
        <w:ind w:firstLine="210" w:firstLineChars="100"/>
        <w:rPr>
          <w:rStyle w:val="35"/>
        </w:rPr>
      </w:pPr>
      <w:r>
        <w:fldChar w:fldCharType="begin"/>
      </w:r>
      <w:r>
        <w:instrText xml:space="preserve"> HYPERLINK \l "_Toc150193428" </w:instrText>
      </w:r>
      <w:r>
        <w:fldChar w:fldCharType="separate"/>
      </w:r>
      <w:r>
        <w:rPr>
          <w:rStyle w:val="35"/>
        </w:rPr>
        <w:t>4.2 科学严谨</w:t>
      </w:r>
      <w:r>
        <w:rPr>
          <w:rStyle w:val="35"/>
        </w:rPr>
        <w:tab/>
      </w:r>
      <w:r>
        <w:rPr>
          <w:rStyle w:val="35"/>
          <w:rFonts w:hint="eastAsia"/>
          <w:lang w:val="en-US" w:eastAsia="zh-CN"/>
        </w:rPr>
        <w:t>2</w:t>
      </w:r>
      <w:r>
        <w:rPr>
          <w:rStyle w:val="35"/>
        </w:rPr>
        <w:fldChar w:fldCharType="end"/>
      </w:r>
    </w:p>
    <w:p>
      <w:pPr>
        <w:pStyle w:val="26"/>
        <w:ind w:firstLine="210" w:firstLineChars="100"/>
        <w:rPr>
          <w:rStyle w:val="35"/>
        </w:rPr>
      </w:pPr>
      <w:r>
        <w:fldChar w:fldCharType="begin"/>
      </w:r>
      <w:r>
        <w:instrText xml:space="preserve"> HYPERLINK \l "_Toc150193429" </w:instrText>
      </w:r>
      <w:r>
        <w:fldChar w:fldCharType="separate"/>
      </w:r>
      <w:r>
        <w:rPr>
          <w:rStyle w:val="35"/>
        </w:rPr>
        <w:t>4.3 稳定可靠</w:t>
      </w:r>
      <w:r>
        <w:rPr>
          <w:rStyle w:val="35"/>
        </w:rPr>
        <w:tab/>
      </w:r>
      <w:r>
        <w:rPr>
          <w:rStyle w:val="35"/>
          <w:rFonts w:hint="eastAsia"/>
          <w:lang w:val="en-US" w:eastAsia="zh-CN"/>
        </w:rPr>
        <w:t>2</w:t>
      </w:r>
      <w:r>
        <w:rPr>
          <w:rStyle w:val="35"/>
        </w:rPr>
        <w:fldChar w:fldCharType="end"/>
      </w:r>
    </w:p>
    <w:p>
      <w:pPr>
        <w:pStyle w:val="26"/>
        <w:ind w:firstLine="210" w:firstLineChars="100"/>
        <w:rPr>
          <w:rStyle w:val="35"/>
        </w:rPr>
      </w:pPr>
      <w:r>
        <w:fldChar w:fldCharType="begin"/>
      </w:r>
      <w:r>
        <w:instrText xml:space="preserve"> HYPERLINK \l "_Toc150193430" </w:instrText>
      </w:r>
      <w:r>
        <w:fldChar w:fldCharType="separate"/>
      </w:r>
      <w:r>
        <w:rPr>
          <w:rStyle w:val="35"/>
        </w:rPr>
        <w:t>4.4 安全环保</w:t>
      </w:r>
      <w:r>
        <w:rPr>
          <w:rStyle w:val="35"/>
        </w:rPr>
        <w:tab/>
      </w:r>
      <w:r>
        <w:rPr>
          <w:rStyle w:val="35"/>
          <w:rFonts w:hint="eastAsia"/>
          <w:lang w:val="en-US" w:eastAsia="zh-CN"/>
        </w:rPr>
        <w:t>2</w:t>
      </w:r>
      <w:r>
        <w:rPr>
          <w:rStyle w:val="35"/>
        </w:rPr>
        <w:fldChar w:fldCharType="end"/>
      </w:r>
    </w:p>
    <w:p>
      <w:pPr>
        <w:pStyle w:val="26"/>
        <w:ind w:firstLine="210" w:firstLineChars="100"/>
        <w:rPr>
          <w:rStyle w:val="35"/>
        </w:rPr>
      </w:pPr>
      <w:r>
        <w:fldChar w:fldCharType="begin"/>
      </w:r>
      <w:r>
        <w:instrText xml:space="preserve"> HYPERLINK \l "_Toc150193431" </w:instrText>
      </w:r>
      <w:r>
        <w:fldChar w:fldCharType="separate"/>
      </w:r>
      <w:r>
        <w:rPr>
          <w:rStyle w:val="35"/>
        </w:rPr>
        <w:t>4.5 便于维护</w:t>
      </w:r>
      <w:r>
        <w:rPr>
          <w:rStyle w:val="35"/>
        </w:rPr>
        <w:tab/>
      </w:r>
      <w:r>
        <w:rPr>
          <w:rStyle w:val="35"/>
          <w:rFonts w:hint="eastAsia"/>
          <w:lang w:val="en-US" w:eastAsia="zh-CN"/>
        </w:rPr>
        <w:t>2</w:t>
      </w:r>
      <w:r>
        <w:rPr>
          <w:rStyle w:val="35"/>
        </w:rPr>
        <w:fldChar w:fldCharType="end"/>
      </w:r>
    </w:p>
    <w:p>
      <w:pPr>
        <w:pStyle w:val="26"/>
        <w:rPr>
          <w:rFonts w:asciiTheme="minorHAnsi" w:hAnsiTheme="minorHAnsi" w:eastAsiaTheme="minorEastAsia" w:cstheme="minorBidi"/>
          <w:szCs w:val="22"/>
        </w:rPr>
      </w:pPr>
      <w:r>
        <w:fldChar w:fldCharType="begin"/>
      </w:r>
      <w:r>
        <w:instrText xml:space="preserve"> HYPERLINK \l "_Toc150193432" </w:instrText>
      </w:r>
      <w:r>
        <w:fldChar w:fldCharType="separate"/>
      </w:r>
      <w:r>
        <w:rPr>
          <w:rStyle w:val="35"/>
        </w:rPr>
        <w:t>5 设计流程</w:t>
      </w:r>
      <w:r>
        <w:tab/>
      </w:r>
      <w:r>
        <w:rPr>
          <w:rFonts w:hint="eastAsia"/>
          <w:lang w:val="en-US" w:eastAsia="zh-CN"/>
        </w:rPr>
        <w:t>2</w:t>
      </w:r>
      <w:r>
        <w:fldChar w:fldCharType="end"/>
      </w:r>
    </w:p>
    <w:p>
      <w:pPr>
        <w:pStyle w:val="26"/>
        <w:rPr>
          <w:rFonts w:asciiTheme="minorHAnsi" w:hAnsiTheme="minorHAnsi" w:eastAsiaTheme="minorEastAsia" w:cstheme="minorBidi"/>
          <w:szCs w:val="22"/>
        </w:rPr>
      </w:pPr>
      <w:r>
        <w:fldChar w:fldCharType="begin"/>
      </w:r>
      <w:r>
        <w:instrText xml:space="preserve"> HYPERLINK \l "_Toc150193433" </w:instrText>
      </w:r>
      <w:r>
        <w:fldChar w:fldCharType="separate"/>
      </w:r>
      <w:r>
        <w:rPr>
          <w:rStyle w:val="35"/>
        </w:rPr>
        <w:t>6 设计内容</w:t>
      </w:r>
      <w:r>
        <w:tab/>
      </w:r>
      <w:r>
        <w:rPr>
          <w:rFonts w:hint="eastAsia"/>
          <w:lang w:val="en-US" w:eastAsia="zh-CN"/>
        </w:rPr>
        <w:t>3</w:t>
      </w:r>
      <w:r>
        <w:fldChar w:fldCharType="end"/>
      </w:r>
    </w:p>
    <w:p>
      <w:pPr>
        <w:pStyle w:val="26"/>
        <w:ind w:firstLine="210" w:firstLineChars="100"/>
        <w:rPr>
          <w:rStyle w:val="35"/>
        </w:rPr>
      </w:pPr>
      <w:r>
        <w:fldChar w:fldCharType="begin"/>
      </w:r>
      <w:r>
        <w:instrText xml:space="preserve"> HYPERLINK \l "_Toc150193434" </w:instrText>
      </w:r>
      <w:r>
        <w:fldChar w:fldCharType="separate"/>
      </w:r>
      <w:r>
        <w:rPr>
          <w:rStyle w:val="35"/>
        </w:rPr>
        <w:t xml:space="preserve">6.1 </w:t>
      </w:r>
      <w:r>
        <w:rPr>
          <w:rStyle w:val="35"/>
          <w:rFonts w:hint="eastAsia"/>
          <w:lang w:val="en-US" w:eastAsia="zh-CN"/>
        </w:rPr>
        <w:t>概述</w:t>
      </w:r>
      <w:r>
        <w:rPr>
          <w:rStyle w:val="35"/>
        </w:rPr>
        <w:tab/>
      </w:r>
      <w:r>
        <w:rPr>
          <w:rStyle w:val="35"/>
          <w:rFonts w:hint="eastAsia"/>
          <w:lang w:val="en-US" w:eastAsia="zh-CN"/>
        </w:rPr>
        <w:t>3</w:t>
      </w:r>
      <w:r>
        <w:rPr>
          <w:rStyle w:val="35"/>
        </w:rPr>
        <w:fldChar w:fldCharType="end"/>
      </w:r>
    </w:p>
    <w:p>
      <w:pPr>
        <w:pStyle w:val="26"/>
        <w:ind w:firstLine="210" w:firstLineChars="100"/>
        <w:rPr>
          <w:rStyle w:val="35"/>
        </w:rPr>
      </w:pPr>
      <w:r>
        <w:fldChar w:fldCharType="begin"/>
      </w:r>
      <w:r>
        <w:instrText xml:space="preserve"> HYPERLINK \l "_Toc150193435" </w:instrText>
      </w:r>
      <w:r>
        <w:fldChar w:fldCharType="separate"/>
      </w:r>
      <w:r>
        <w:rPr>
          <w:rStyle w:val="35"/>
        </w:rPr>
        <w:t>6.2 完善展项设计方案</w:t>
      </w:r>
      <w:r>
        <w:rPr>
          <w:rStyle w:val="35"/>
        </w:rPr>
        <w:tab/>
      </w:r>
      <w:r>
        <w:rPr>
          <w:rStyle w:val="35"/>
          <w:rFonts w:hint="eastAsia"/>
          <w:lang w:val="en-US" w:eastAsia="zh-CN"/>
        </w:rPr>
        <w:t>4</w:t>
      </w:r>
      <w:r>
        <w:rPr>
          <w:rStyle w:val="35"/>
        </w:rPr>
        <w:fldChar w:fldCharType="end"/>
      </w:r>
    </w:p>
    <w:p>
      <w:pPr>
        <w:pStyle w:val="26"/>
        <w:ind w:firstLine="210" w:firstLineChars="100"/>
        <w:rPr>
          <w:rStyle w:val="35"/>
        </w:rPr>
      </w:pPr>
      <w:r>
        <w:fldChar w:fldCharType="begin"/>
      </w:r>
      <w:r>
        <w:instrText xml:space="preserve"> HYPERLINK \l "_Toc150193436" </w:instrText>
      </w:r>
      <w:r>
        <w:fldChar w:fldCharType="separate"/>
      </w:r>
      <w:r>
        <w:rPr>
          <w:rStyle w:val="35"/>
        </w:rPr>
        <w:t>6.3 绘制展项各专业施工图</w:t>
      </w:r>
      <w:r>
        <w:rPr>
          <w:rStyle w:val="35"/>
        </w:rPr>
        <w:tab/>
      </w:r>
      <w:r>
        <w:rPr>
          <w:rStyle w:val="35"/>
          <w:rFonts w:hint="eastAsia"/>
          <w:lang w:val="en-US" w:eastAsia="zh-CN"/>
        </w:rPr>
        <w:t>4</w:t>
      </w:r>
      <w:r>
        <w:rPr>
          <w:rStyle w:val="35"/>
        </w:rPr>
        <w:fldChar w:fldCharType="end"/>
      </w:r>
    </w:p>
    <w:p>
      <w:pPr>
        <w:pStyle w:val="26"/>
        <w:ind w:firstLine="210" w:firstLineChars="100"/>
        <w:rPr>
          <w:rStyle w:val="35"/>
        </w:rPr>
      </w:pPr>
      <w:r>
        <w:fldChar w:fldCharType="begin"/>
      </w:r>
      <w:r>
        <w:instrText xml:space="preserve"> HYPERLINK \l "_Toc150193437" </w:instrText>
      </w:r>
      <w:r>
        <w:fldChar w:fldCharType="separate"/>
      </w:r>
      <w:r>
        <w:rPr>
          <w:rStyle w:val="35"/>
        </w:rPr>
        <w:t>6.4 创作展项多媒体分镜脚本</w:t>
      </w:r>
      <w:r>
        <w:rPr>
          <w:rStyle w:val="35"/>
        </w:rPr>
        <w:tab/>
      </w:r>
      <w:r>
        <w:rPr>
          <w:rStyle w:val="35"/>
          <w:rFonts w:hint="eastAsia"/>
          <w:lang w:val="en-US" w:eastAsia="zh-CN"/>
        </w:rPr>
        <w:t>4</w:t>
      </w:r>
      <w:r>
        <w:rPr>
          <w:rStyle w:val="35"/>
        </w:rPr>
        <w:fldChar w:fldCharType="end"/>
      </w:r>
    </w:p>
    <w:p>
      <w:pPr>
        <w:pStyle w:val="26"/>
        <w:ind w:firstLine="210" w:firstLineChars="100"/>
        <w:rPr>
          <w:rStyle w:val="35"/>
        </w:rPr>
      </w:pPr>
      <w:r>
        <w:fldChar w:fldCharType="begin"/>
      </w:r>
      <w:r>
        <w:instrText xml:space="preserve"> HYPERLINK \l "_Toc150193438" </w:instrText>
      </w:r>
      <w:r>
        <w:fldChar w:fldCharType="separate"/>
      </w:r>
      <w:r>
        <w:rPr>
          <w:rStyle w:val="35"/>
        </w:rPr>
        <w:t>6.5 提出</w:t>
      </w:r>
      <w:r>
        <w:rPr>
          <w:rStyle w:val="35"/>
          <w:rFonts w:hint="eastAsia"/>
        </w:rPr>
        <w:t>展</w:t>
      </w:r>
      <w:r>
        <w:rPr>
          <w:rStyle w:val="35"/>
        </w:rPr>
        <w:t>项费用预算</w:t>
      </w:r>
      <w:r>
        <w:rPr>
          <w:rStyle w:val="35"/>
        </w:rPr>
        <w:tab/>
      </w:r>
      <w:r>
        <w:rPr>
          <w:rStyle w:val="35"/>
          <w:rFonts w:hint="eastAsia"/>
          <w:lang w:val="en-US" w:eastAsia="zh-CN"/>
        </w:rPr>
        <w:t>4</w:t>
      </w:r>
      <w:r>
        <w:rPr>
          <w:rStyle w:val="35"/>
        </w:rPr>
        <w:fldChar w:fldCharType="end"/>
      </w:r>
    </w:p>
    <w:p>
      <w:pPr>
        <w:pStyle w:val="26"/>
        <w:ind w:firstLine="210" w:firstLineChars="100"/>
        <w:rPr>
          <w:rStyle w:val="35"/>
          <w:rFonts w:hint="eastAsia" w:eastAsia="宋体"/>
          <w:lang w:val="en-US" w:eastAsia="zh-CN"/>
        </w:rPr>
      </w:pPr>
      <w:r>
        <w:fldChar w:fldCharType="begin"/>
      </w:r>
      <w:r>
        <w:instrText xml:space="preserve"> HYPERLINK \l "_Toc150193438" </w:instrText>
      </w:r>
      <w:r>
        <w:fldChar w:fldCharType="separate"/>
      </w:r>
      <w:r>
        <w:rPr>
          <w:rStyle w:val="35"/>
        </w:rPr>
        <w:t>6.</w:t>
      </w:r>
      <w:r>
        <w:rPr>
          <w:rStyle w:val="35"/>
          <w:rFonts w:hint="eastAsia"/>
          <w:lang w:val="en-US" w:eastAsia="zh-CN"/>
        </w:rPr>
        <w:t>6</w:t>
      </w:r>
      <w:r>
        <w:rPr>
          <w:rStyle w:val="35"/>
        </w:rPr>
        <w:t xml:space="preserve"> 组织</w:t>
      </w:r>
      <w:r>
        <w:rPr>
          <w:rStyle w:val="35"/>
          <w:rFonts w:hint="eastAsia"/>
        </w:rPr>
        <w:t>设计</w:t>
      </w:r>
      <w:r>
        <w:rPr>
          <w:rStyle w:val="35"/>
        </w:rPr>
        <w:t>成果审查</w:t>
      </w:r>
      <w:r>
        <w:rPr>
          <w:rStyle w:val="35"/>
        </w:rPr>
        <w:tab/>
      </w:r>
      <w:r>
        <w:rPr>
          <w:rStyle w:val="35"/>
        </w:rPr>
        <w:fldChar w:fldCharType="end"/>
      </w:r>
      <w:r>
        <w:rPr>
          <w:rStyle w:val="35"/>
          <w:rFonts w:hint="eastAsia"/>
          <w:lang w:val="en-US" w:eastAsia="zh-CN"/>
        </w:rPr>
        <w:t>5</w:t>
      </w:r>
      <w:bookmarkStart w:id="191" w:name="_GoBack"/>
      <w:bookmarkEnd w:id="191"/>
    </w:p>
    <w:p>
      <w:pPr>
        <w:pStyle w:val="26"/>
        <w:rPr>
          <w:rFonts w:asciiTheme="minorHAnsi" w:hAnsiTheme="minorHAnsi" w:eastAsiaTheme="minorEastAsia" w:cstheme="minorBidi"/>
          <w:szCs w:val="22"/>
        </w:rPr>
      </w:pPr>
      <w:r>
        <w:fldChar w:fldCharType="begin"/>
      </w:r>
      <w:r>
        <w:instrText xml:space="preserve"> HYPERLINK \l "_Toc150193439" </w:instrText>
      </w:r>
      <w:r>
        <w:fldChar w:fldCharType="separate"/>
      </w:r>
      <w:r>
        <w:rPr>
          <w:rStyle w:val="35"/>
        </w:rPr>
        <w:t>7 设计要求</w:t>
      </w:r>
      <w:r>
        <w:tab/>
      </w:r>
      <w:r>
        <w:rPr>
          <w:rFonts w:hint="eastAsia"/>
          <w:lang w:val="en-US" w:eastAsia="zh-CN"/>
        </w:rPr>
        <w:t>5</w:t>
      </w:r>
      <w:r>
        <w:fldChar w:fldCharType="end"/>
      </w:r>
    </w:p>
    <w:p>
      <w:pPr>
        <w:pStyle w:val="26"/>
        <w:ind w:firstLine="210" w:firstLineChars="100"/>
        <w:rPr>
          <w:rStyle w:val="35"/>
        </w:rPr>
      </w:pPr>
      <w:r>
        <w:fldChar w:fldCharType="begin"/>
      </w:r>
      <w:r>
        <w:instrText xml:space="preserve"> HYPERLINK \l "_Toc150193440" </w:instrText>
      </w:r>
      <w:r>
        <w:fldChar w:fldCharType="separate"/>
      </w:r>
      <w:r>
        <w:rPr>
          <w:rStyle w:val="35"/>
        </w:rPr>
        <w:t>7.1一般要求</w:t>
      </w:r>
      <w:r>
        <w:rPr>
          <w:rStyle w:val="35"/>
        </w:rPr>
        <w:tab/>
      </w:r>
      <w:r>
        <w:rPr>
          <w:rStyle w:val="35"/>
          <w:rFonts w:hint="eastAsia"/>
          <w:lang w:val="en-US" w:eastAsia="zh-CN"/>
        </w:rPr>
        <w:t>5</w:t>
      </w:r>
      <w:r>
        <w:rPr>
          <w:rStyle w:val="35"/>
        </w:rPr>
        <w:fldChar w:fldCharType="end"/>
      </w:r>
    </w:p>
    <w:p>
      <w:pPr>
        <w:pStyle w:val="26"/>
        <w:ind w:firstLine="420" w:firstLineChars="200"/>
        <w:rPr>
          <w:rStyle w:val="35"/>
        </w:rPr>
      </w:pPr>
      <w:r>
        <w:fldChar w:fldCharType="begin"/>
      </w:r>
      <w:r>
        <w:instrText xml:space="preserve"> HYPERLINK \l "_Toc150193441" </w:instrText>
      </w:r>
      <w:r>
        <w:fldChar w:fldCharType="separate"/>
      </w:r>
      <w:r>
        <w:rPr>
          <w:rStyle w:val="35"/>
        </w:rPr>
        <w:t>7.1.1 图纸和技术文件要求</w:t>
      </w:r>
      <w:r>
        <w:rPr>
          <w:rStyle w:val="35"/>
        </w:rPr>
        <w:tab/>
      </w:r>
      <w:r>
        <w:rPr>
          <w:rStyle w:val="35"/>
          <w:rFonts w:hint="eastAsia"/>
          <w:lang w:val="en-US" w:eastAsia="zh-CN"/>
        </w:rPr>
        <w:t>5</w:t>
      </w:r>
      <w:r>
        <w:rPr>
          <w:rStyle w:val="35"/>
        </w:rPr>
        <w:fldChar w:fldCharType="end"/>
      </w:r>
    </w:p>
    <w:p>
      <w:pPr>
        <w:pStyle w:val="26"/>
        <w:ind w:firstLine="420" w:firstLineChars="200"/>
        <w:rPr>
          <w:rStyle w:val="35"/>
        </w:rPr>
      </w:pPr>
      <w:r>
        <w:fldChar w:fldCharType="begin"/>
      </w:r>
      <w:r>
        <w:instrText xml:space="preserve"> HYPERLINK \l "_Toc150193442" </w:instrText>
      </w:r>
      <w:r>
        <w:fldChar w:fldCharType="separate"/>
      </w:r>
      <w:r>
        <w:rPr>
          <w:rStyle w:val="35"/>
        </w:rPr>
        <w:t>7.1.2 材料要求</w:t>
      </w:r>
      <w:r>
        <w:rPr>
          <w:rStyle w:val="35"/>
        </w:rPr>
        <w:tab/>
      </w:r>
      <w:r>
        <w:rPr>
          <w:rStyle w:val="35"/>
          <w:rFonts w:hint="eastAsia"/>
          <w:lang w:val="en-US" w:eastAsia="zh-CN"/>
        </w:rPr>
        <w:t>5</w:t>
      </w:r>
      <w:r>
        <w:rPr>
          <w:rStyle w:val="35"/>
        </w:rPr>
        <w:fldChar w:fldCharType="end"/>
      </w:r>
    </w:p>
    <w:p>
      <w:pPr>
        <w:pStyle w:val="26"/>
        <w:ind w:firstLine="420" w:firstLineChars="200"/>
        <w:rPr>
          <w:rStyle w:val="35"/>
        </w:rPr>
      </w:pPr>
      <w:r>
        <w:fldChar w:fldCharType="begin"/>
      </w:r>
      <w:r>
        <w:instrText xml:space="preserve"> HYPERLINK \l "_Toc150193443" </w:instrText>
      </w:r>
      <w:r>
        <w:fldChar w:fldCharType="separate"/>
      </w:r>
      <w:r>
        <w:rPr>
          <w:rStyle w:val="35"/>
        </w:rPr>
        <w:t>7.1.3 设备选型要求</w:t>
      </w:r>
      <w:r>
        <w:rPr>
          <w:rStyle w:val="35"/>
        </w:rPr>
        <w:tab/>
      </w:r>
      <w:r>
        <w:rPr>
          <w:rStyle w:val="35"/>
          <w:rFonts w:hint="eastAsia"/>
          <w:lang w:val="en-US" w:eastAsia="zh-CN"/>
        </w:rPr>
        <w:t>5</w:t>
      </w:r>
      <w:r>
        <w:rPr>
          <w:rStyle w:val="35"/>
        </w:rPr>
        <w:fldChar w:fldCharType="end"/>
      </w:r>
    </w:p>
    <w:p>
      <w:pPr>
        <w:pStyle w:val="26"/>
        <w:ind w:firstLine="210" w:firstLineChars="100"/>
        <w:rPr>
          <w:rStyle w:val="35"/>
        </w:rPr>
      </w:pPr>
      <w:r>
        <w:fldChar w:fldCharType="begin"/>
      </w:r>
      <w:r>
        <w:instrText xml:space="preserve"> HYPERLINK \l "_Toc150193445" </w:instrText>
      </w:r>
      <w:r>
        <w:fldChar w:fldCharType="separate"/>
      </w:r>
      <w:r>
        <w:rPr>
          <w:rStyle w:val="35"/>
        </w:rPr>
        <w:t>7.</w:t>
      </w:r>
      <w:r>
        <w:rPr>
          <w:rStyle w:val="35"/>
          <w:rFonts w:hint="eastAsia"/>
        </w:rPr>
        <w:t>2</w:t>
      </w:r>
      <w:r>
        <w:rPr>
          <w:rStyle w:val="35"/>
        </w:rPr>
        <w:t xml:space="preserve"> 各专业设计要求</w:t>
      </w:r>
      <w:r>
        <w:rPr>
          <w:rStyle w:val="35"/>
        </w:rPr>
        <w:tab/>
      </w:r>
      <w:r>
        <w:rPr>
          <w:rStyle w:val="35"/>
          <w:rFonts w:hint="eastAsia"/>
          <w:lang w:val="en-US" w:eastAsia="zh-CN"/>
        </w:rPr>
        <w:t>5</w:t>
      </w:r>
      <w:r>
        <w:rPr>
          <w:rStyle w:val="35"/>
        </w:rPr>
        <w:fldChar w:fldCharType="end"/>
      </w:r>
    </w:p>
    <w:p>
      <w:pPr>
        <w:pStyle w:val="26"/>
        <w:ind w:firstLine="420" w:firstLineChars="200"/>
        <w:rPr>
          <w:rStyle w:val="35"/>
        </w:rPr>
      </w:pPr>
      <w:r>
        <w:fldChar w:fldCharType="begin"/>
      </w:r>
      <w:r>
        <w:instrText xml:space="preserve"> HYPERLINK \l "_Toc150193446" </w:instrText>
      </w:r>
      <w:r>
        <w:fldChar w:fldCharType="separate"/>
      </w:r>
      <w:r>
        <w:rPr>
          <w:rStyle w:val="35"/>
        </w:rPr>
        <w:t>7.</w:t>
      </w:r>
      <w:r>
        <w:rPr>
          <w:rStyle w:val="35"/>
          <w:rFonts w:hint="eastAsia"/>
        </w:rPr>
        <w:t>2</w:t>
      </w:r>
      <w:r>
        <w:rPr>
          <w:rStyle w:val="35"/>
        </w:rPr>
        <w:t>.1 机械设计要求</w:t>
      </w:r>
      <w:r>
        <w:rPr>
          <w:rStyle w:val="35"/>
        </w:rPr>
        <w:tab/>
      </w:r>
      <w:r>
        <w:rPr>
          <w:rStyle w:val="35"/>
          <w:rFonts w:hint="eastAsia"/>
          <w:lang w:val="en-US" w:eastAsia="zh-CN"/>
        </w:rPr>
        <w:t>5</w:t>
      </w:r>
      <w:r>
        <w:rPr>
          <w:rStyle w:val="35"/>
        </w:rPr>
        <w:fldChar w:fldCharType="end"/>
      </w:r>
    </w:p>
    <w:p>
      <w:pPr>
        <w:pStyle w:val="26"/>
        <w:ind w:firstLine="420" w:firstLineChars="200"/>
        <w:rPr>
          <w:rStyle w:val="35"/>
        </w:rPr>
      </w:pPr>
      <w:r>
        <w:fldChar w:fldCharType="begin"/>
      </w:r>
      <w:r>
        <w:instrText xml:space="preserve"> HYPERLINK \l "_Toc150193447" </w:instrText>
      </w:r>
      <w:r>
        <w:fldChar w:fldCharType="separate"/>
      </w:r>
      <w:r>
        <w:rPr>
          <w:rStyle w:val="35"/>
        </w:rPr>
        <w:t>7.</w:t>
      </w:r>
      <w:r>
        <w:rPr>
          <w:rStyle w:val="35"/>
          <w:rFonts w:hint="eastAsia"/>
        </w:rPr>
        <w:t>2</w:t>
      </w:r>
      <w:r>
        <w:rPr>
          <w:rStyle w:val="35"/>
        </w:rPr>
        <w:t>.2 电</w:t>
      </w:r>
      <w:r>
        <w:rPr>
          <w:rStyle w:val="35"/>
          <w:rFonts w:hint="eastAsia"/>
          <w:lang w:val="en-US" w:eastAsia="zh-CN"/>
        </w:rPr>
        <w:t>控</w:t>
      </w:r>
      <w:r>
        <w:rPr>
          <w:rStyle w:val="35"/>
        </w:rPr>
        <w:t>设计要求</w:t>
      </w:r>
      <w:r>
        <w:rPr>
          <w:rStyle w:val="35"/>
        </w:rPr>
        <w:tab/>
      </w:r>
      <w:r>
        <w:rPr>
          <w:rStyle w:val="35"/>
          <w:rFonts w:hint="eastAsia"/>
          <w:lang w:val="en-US" w:eastAsia="zh-CN"/>
        </w:rPr>
        <w:t>6</w:t>
      </w:r>
      <w:r>
        <w:rPr>
          <w:rStyle w:val="35"/>
        </w:rPr>
        <w:fldChar w:fldCharType="end"/>
      </w:r>
    </w:p>
    <w:p>
      <w:pPr>
        <w:pStyle w:val="26"/>
        <w:ind w:firstLine="420" w:firstLineChars="200"/>
        <w:rPr>
          <w:rStyle w:val="35"/>
        </w:rPr>
      </w:pPr>
      <w:r>
        <w:fldChar w:fldCharType="begin"/>
      </w:r>
      <w:r>
        <w:instrText xml:space="preserve"> HYPERLINK \l "_Toc150193448" </w:instrText>
      </w:r>
      <w:r>
        <w:fldChar w:fldCharType="separate"/>
      </w:r>
      <w:r>
        <w:rPr>
          <w:rStyle w:val="35"/>
        </w:rPr>
        <w:t>7.</w:t>
      </w:r>
      <w:r>
        <w:rPr>
          <w:rStyle w:val="35"/>
          <w:rFonts w:hint="eastAsia"/>
        </w:rPr>
        <w:t>2</w:t>
      </w:r>
      <w:r>
        <w:rPr>
          <w:rStyle w:val="35"/>
        </w:rPr>
        <w:t>.3 软件和程序设计要求</w:t>
      </w:r>
      <w:r>
        <w:rPr>
          <w:rStyle w:val="35"/>
        </w:rPr>
        <w:tab/>
      </w:r>
      <w:r>
        <w:rPr>
          <w:rStyle w:val="35"/>
          <w:rFonts w:hint="eastAsia"/>
          <w:lang w:val="en-US" w:eastAsia="zh-CN"/>
        </w:rPr>
        <w:t>6</w:t>
      </w:r>
      <w:r>
        <w:rPr>
          <w:rStyle w:val="35"/>
        </w:rPr>
        <w:fldChar w:fldCharType="end"/>
      </w:r>
    </w:p>
    <w:p>
      <w:pPr>
        <w:pStyle w:val="26"/>
        <w:ind w:firstLine="420" w:firstLineChars="200"/>
        <w:rPr>
          <w:rStyle w:val="35"/>
          <w:rFonts w:hint="eastAsia"/>
        </w:rPr>
      </w:pPr>
      <w:r>
        <w:fldChar w:fldCharType="begin"/>
      </w:r>
      <w:r>
        <w:instrText xml:space="preserve"> HYPERLINK \l "_Toc150193449" </w:instrText>
      </w:r>
      <w:r>
        <w:fldChar w:fldCharType="separate"/>
      </w:r>
      <w:r>
        <w:rPr>
          <w:rStyle w:val="35"/>
        </w:rPr>
        <w:t>7.</w:t>
      </w:r>
      <w:r>
        <w:rPr>
          <w:rStyle w:val="35"/>
          <w:rFonts w:hint="eastAsia"/>
        </w:rPr>
        <w:t>2</w:t>
      </w:r>
      <w:r>
        <w:rPr>
          <w:rStyle w:val="35"/>
        </w:rPr>
        <w:t>.4 多媒体设计要求</w:t>
      </w:r>
      <w:r>
        <w:rPr>
          <w:rStyle w:val="35"/>
        </w:rPr>
        <w:tab/>
      </w:r>
      <w:r>
        <w:rPr>
          <w:rStyle w:val="35"/>
          <w:rFonts w:hint="eastAsia"/>
          <w:lang w:val="en-US" w:eastAsia="zh-CN"/>
        </w:rPr>
        <w:t>6</w:t>
      </w:r>
      <w:r>
        <w:rPr>
          <w:rStyle w:val="35"/>
        </w:rPr>
        <w:fldChar w:fldCharType="end"/>
      </w:r>
    </w:p>
    <w:p>
      <w:pPr>
        <w:pStyle w:val="26"/>
        <w:ind w:firstLine="210" w:firstLineChars="100"/>
        <w:rPr>
          <w:rStyle w:val="35"/>
        </w:rPr>
      </w:pPr>
      <w:r>
        <w:fldChar w:fldCharType="begin"/>
      </w:r>
      <w:r>
        <w:instrText xml:space="preserve"> HYPERLINK \l "_Toc150193444" </w:instrText>
      </w:r>
      <w:r>
        <w:fldChar w:fldCharType="separate"/>
      </w:r>
      <w:r>
        <w:rPr>
          <w:rStyle w:val="35"/>
        </w:rPr>
        <w:t>7.</w:t>
      </w:r>
      <w:r>
        <w:rPr>
          <w:rStyle w:val="35"/>
          <w:rFonts w:hint="eastAsia"/>
        </w:rPr>
        <w:t>3</w:t>
      </w:r>
      <w:r>
        <w:rPr>
          <w:rStyle w:val="35"/>
        </w:rPr>
        <w:t>外观设计要求</w:t>
      </w:r>
      <w:r>
        <w:rPr>
          <w:rStyle w:val="35"/>
        </w:rPr>
        <w:tab/>
      </w:r>
      <w:r>
        <w:rPr>
          <w:rStyle w:val="35"/>
          <w:rFonts w:hint="eastAsia"/>
          <w:lang w:val="en-US" w:eastAsia="zh-CN"/>
        </w:rPr>
        <w:t>6</w:t>
      </w:r>
      <w:r>
        <w:rPr>
          <w:rStyle w:val="35"/>
        </w:rPr>
        <w:fldChar w:fldCharType="end"/>
      </w:r>
    </w:p>
    <w:p>
      <w:pPr>
        <w:pStyle w:val="26"/>
        <w:rPr>
          <w:rFonts w:hint="eastAsia" w:eastAsia="宋体" w:asciiTheme="minorHAnsi" w:hAnsiTheme="minorHAnsi" w:cstheme="minorBidi"/>
          <w:szCs w:val="22"/>
          <w:lang w:val="en-US" w:eastAsia="zh-CN"/>
        </w:rPr>
      </w:pPr>
      <w:r>
        <w:fldChar w:fldCharType="begin"/>
      </w:r>
      <w:r>
        <w:instrText xml:space="preserve"> HYPERLINK \l "_Toc150193450" </w:instrText>
      </w:r>
      <w:r>
        <w:fldChar w:fldCharType="separate"/>
      </w:r>
      <w:r>
        <w:rPr>
          <w:rStyle w:val="35"/>
        </w:rPr>
        <w:t>附</w:t>
      </w:r>
      <w:r>
        <w:rPr>
          <w:rStyle w:val="35"/>
          <w:rFonts w:hint="eastAsia"/>
        </w:rPr>
        <w:t>录</w:t>
      </w:r>
      <w:r>
        <w:rPr>
          <w:rStyle w:val="35"/>
        </w:rPr>
        <w:t>A</w:t>
      </w:r>
      <w:r>
        <w:rPr>
          <w:rStyle w:val="35"/>
          <w:rFonts w:hint="eastAsia"/>
        </w:rPr>
        <w:t>（资料性）</w:t>
      </w:r>
      <w:r>
        <w:rPr>
          <w:rStyle w:val="35"/>
        </w:rPr>
        <w:t xml:space="preserve"> 布展需求表模版样例</w:t>
      </w:r>
      <w:r>
        <w:tab/>
      </w:r>
      <w:r>
        <w:fldChar w:fldCharType="end"/>
      </w:r>
      <w:r>
        <w:rPr>
          <w:rFonts w:hint="eastAsia"/>
          <w:lang w:val="en-US" w:eastAsia="zh-CN"/>
        </w:rPr>
        <w:t>8</w:t>
      </w:r>
    </w:p>
    <w:p>
      <w:pPr>
        <w:pStyle w:val="26"/>
        <w:rPr>
          <w:rFonts w:hint="eastAsia" w:eastAsia="宋体" w:asciiTheme="minorHAnsi" w:hAnsiTheme="minorHAnsi" w:cstheme="minorBidi"/>
          <w:szCs w:val="22"/>
          <w:lang w:val="en-US" w:eastAsia="zh-CN"/>
        </w:rPr>
      </w:pPr>
      <w:r>
        <w:fldChar w:fldCharType="begin"/>
      </w:r>
      <w:r>
        <w:instrText xml:space="preserve"> HYPERLINK \l "_Toc150193451" </w:instrText>
      </w:r>
      <w:r>
        <w:fldChar w:fldCharType="separate"/>
      </w:r>
      <w:r>
        <w:rPr>
          <w:rStyle w:val="35"/>
        </w:rPr>
        <w:t>附</w:t>
      </w:r>
      <w:r>
        <w:rPr>
          <w:rStyle w:val="35"/>
          <w:rFonts w:hint="eastAsia"/>
        </w:rPr>
        <w:t>录</w:t>
      </w:r>
      <w:r>
        <w:rPr>
          <w:rStyle w:val="35"/>
        </w:rPr>
        <w:t>B</w:t>
      </w:r>
      <w:r>
        <w:rPr>
          <w:rStyle w:val="35"/>
          <w:rFonts w:hint="eastAsia"/>
        </w:rPr>
        <w:t>（资料性）</w:t>
      </w:r>
      <w:r>
        <w:rPr>
          <w:rStyle w:val="35"/>
        </w:rPr>
        <w:t xml:space="preserve"> 展项与布展工作界面划分表模版样例</w:t>
      </w:r>
      <w:r>
        <w:tab/>
      </w:r>
      <w:r>
        <w:fldChar w:fldCharType="end"/>
      </w:r>
      <w:r>
        <w:rPr>
          <w:rFonts w:hint="eastAsia"/>
          <w:lang w:val="en-US" w:eastAsia="zh-CN"/>
        </w:rPr>
        <w:t>9</w:t>
      </w:r>
    </w:p>
    <w:p>
      <w:pPr>
        <w:pStyle w:val="26"/>
        <w:rPr>
          <w:rFonts w:hint="eastAsia" w:eastAsia="宋体" w:asciiTheme="minorHAnsi" w:hAnsiTheme="minorHAnsi" w:cstheme="minorBidi"/>
          <w:szCs w:val="22"/>
          <w:lang w:val="en-US" w:eastAsia="zh-CN"/>
        </w:rPr>
      </w:pPr>
      <w:r>
        <w:fldChar w:fldCharType="begin"/>
      </w:r>
      <w:r>
        <w:instrText xml:space="preserve"> HYPERLINK \l "_Toc150193452" </w:instrText>
      </w:r>
      <w:r>
        <w:fldChar w:fldCharType="separate"/>
      </w:r>
      <w:r>
        <w:rPr>
          <w:rStyle w:val="35"/>
        </w:rPr>
        <w:t>附</w:t>
      </w:r>
      <w:r>
        <w:rPr>
          <w:rStyle w:val="35"/>
          <w:rFonts w:hint="eastAsia"/>
        </w:rPr>
        <w:t>录</w:t>
      </w:r>
      <w:r>
        <w:rPr>
          <w:rStyle w:val="35"/>
        </w:rPr>
        <w:t>C</w:t>
      </w:r>
      <w:r>
        <w:rPr>
          <w:rStyle w:val="35"/>
          <w:rFonts w:hint="eastAsia"/>
        </w:rPr>
        <w:t>（规范性）</w:t>
      </w:r>
      <w:r>
        <w:rPr>
          <w:rStyle w:val="35"/>
        </w:rPr>
        <w:t xml:space="preserve"> </w:t>
      </w:r>
      <w:r>
        <w:rPr>
          <w:rStyle w:val="35"/>
          <w:rFonts w:asciiTheme="minorEastAsia" w:hAnsiTheme="minorEastAsia"/>
        </w:rPr>
        <w:t>展项设计文件组成</w:t>
      </w:r>
      <w:r>
        <w:tab/>
      </w:r>
      <w:r>
        <w:fldChar w:fldCharType="begin"/>
      </w:r>
      <w:r>
        <w:instrText xml:space="preserve"> PAGEREF _Toc150193452 \h </w:instrText>
      </w:r>
      <w:r>
        <w:fldChar w:fldCharType="separate"/>
      </w:r>
      <w:r>
        <w:t>1</w:t>
      </w:r>
      <w:r>
        <w:fldChar w:fldCharType="end"/>
      </w:r>
      <w:r>
        <w:fldChar w:fldCharType="end"/>
      </w:r>
      <w:r>
        <w:rPr>
          <w:rFonts w:hint="eastAsia"/>
          <w:lang w:val="en-US" w:eastAsia="zh-CN"/>
        </w:rPr>
        <w:t>0</w:t>
      </w:r>
    </w:p>
    <w:p>
      <w:pPr>
        <w:pStyle w:val="257"/>
        <w:ind w:left="0" w:firstLine="0"/>
        <w:jc w:val="both"/>
        <w:sectPr>
          <w:pgSz w:w="11906" w:h="16838"/>
          <w:pgMar w:top="2410" w:right="1134" w:bottom="1134" w:left="1134" w:header="1418" w:footer="1134" w:gutter="284"/>
          <w:pgNumType w:start="1"/>
          <w:cols w:space="425" w:num="1"/>
          <w:formProt w:val="0"/>
          <w:docGrid w:type="lines" w:linePitch="312" w:charSpace="0"/>
        </w:sectPr>
      </w:pPr>
      <w:r>
        <w:rPr>
          <w:rFonts w:hint="eastAsia"/>
        </w:rPr>
        <w:fldChar w:fldCharType="end"/>
      </w:r>
    </w:p>
    <w:p>
      <w:pPr>
        <w:pStyle w:val="257"/>
        <w:ind w:left="0" w:firstLine="0"/>
      </w:pPr>
      <w:bookmarkStart w:id="25" w:name="_Toc150193419"/>
      <w:r>
        <w:rPr>
          <w:rFonts w:hint="eastAsia"/>
        </w:rPr>
        <w:t>前</w:t>
      </w:r>
      <w:r>
        <w:t xml:space="preserve">  言</w:t>
      </w:r>
      <w:bookmarkEnd w:id="21"/>
      <w:bookmarkEnd w:id="22"/>
      <w:bookmarkEnd w:id="23"/>
      <w:bookmarkEnd w:id="25"/>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本文件是DB44</w:t>
      </w:r>
      <w:r>
        <w:t>/T</w:t>
      </w:r>
      <w:r>
        <w:rPr>
          <w:rFonts w:hint="eastAsia"/>
        </w:rPr>
        <w:t xml:space="preserve"> 2373《科普展览</w:t>
      </w:r>
      <w:r>
        <w:t>设计规范</w:t>
      </w:r>
      <w:r>
        <w:rPr>
          <w:rFonts w:hint="eastAsia"/>
        </w:rPr>
        <w:t>》的</w:t>
      </w:r>
      <w:r>
        <w:t>第</w:t>
      </w:r>
      <w:r>
        <w:rPr>
          <w:rFonts w:hint="eastAsia"/>
        </w:rPr>
        <w:t>3部分</w:t>
      </w:r>
      <w:r>
        <w:t>。</w:t>
      </w:r>
      <w:r>
        <w:rPr>
          <w:rFonts w:hint="eastAsia"/>
        </w:rPr>
        <w:t>D</w:t>
      </w:r>
      <w:r>
        <w:t xml:space="preserve">B44/T </w:t>
      </w:r>
      <w:r>
        <w:rPr>
          <w:rFonts w:hint="eastAsia"/>
        </w:rPr>
        <w:t>2373已经</w:t>
      </w:r>
      <w:r>
        <w:t>发布了</w:t>
      </w:r>
      <w:r>
        <w:rPr>
          <w:rFonts w:hint="eastAsia"/>
        </w:rPr>
        <w:t>以下</w:t>
      </w:r>
      <w:r>
        <w:t>部分：</w:t>
      </w:r>
    </w:p>
    <w:p>
      <w:pPr>
        <w:pStyle w:val="60"/>
        <w:ind w:firstLine="420"/>
      </w:pPr>
      <w:r>
        <w:t>——第</w:t>
      </w:r>
      <w:r>
        <w:rPr>
          <w:rFonts w:hint="eastAsia"/>
        </w:rPr>
        <w:t>1部分</w:t>
      </w:r>
      <w:r>
        <w:t>：内容设计</w:t>
      </w:r>
      <w:r>
        <w:rPr>
          <w:rFonts w:hint="eastAsia"/>
        </w:rPr>
        <w:t>；</w:t>
      </w:r>
    </w:p>
    <w:p>
      <w:pPr>
        <w:pStyle w:val="60"/>
        <w:ind w:firstLine="420"/>
      </w:pPr>
      <w:r>
        <w:t>——第2</w:t>
      </w:r>
      <w:r>
        <w:rPr>
          <w:rFonts w:hint="eastAsia"/>
        </w:rPr>
        <w:t>部分</w:t>
      </w:r>
      <w:r>
        <w:t>：形式设计</w:t>
      </w:r>
      <w:r>
        <w:rPr>
          <w:rFonts w:hint="eastAsia"/>
        </w:rPr>
        <w:t>。</w:t>
      </w:r>
    </w:p>
    <w:p>
      <w:pPr>
        <w:pStyle w:val="60"/>
        <w:ind w:firstLine="420"/>
      </w:pPr>
      <w:r>
        <w:rPr>
          <w:rFonts w:hint="eastAsia"/>
        </w:rPr>
        <w:t>请注意本文件的某些内容可能涉及专利。本文件的发布机构不承担识别专利的责任。</w:t>
      </w:r>
    </w:p>
    <w:p>
      <w:pPr>
        <w:pStyle w:val="60"/>
        <w:ind w:firstLine="420"/>
      </w:pPr>
      <w:r>
        <w:rPr>
          <w:rFonts w:hint="eastAsia"/>
        </w:rPr>
        <w:t>本文件由广东</w:t>
      </w:r>
      <w:r>
        <w:t>科学中心</w:t>
      </w:r>
      <w:r>
        <w:rPr>
          <w:rFonts w:hint="eastAsia"/>
        </w:rPr>
        <w:t>提出。</w:t>
      </w:r>
    </w:p>
    <w:p>
      <w:pPr>
        <w:pStyle w:val="60"/>
        <w:ind w:firstLine="420"/>
      </w:pPr>
      <w:r>
        <w:rPr>
          <w:rFonts w:hint="eastAsia"/>
        </w:rPr>
        <w:t>本文件由广东省</w:t>
      </w:r>
      <w:r>
        <w:t>科学技术厅</w:t>
      </w:r>
      <w:r>
        <w:rPr>
          <w:rFonts w:hint="eastAsia"/>
        </w:rPr>
        <w:t>归口。</w:t>
      </w:r>
    </w:p>
    <w:p>
      <w:pPr>
        <w:pStyle w:val="60"/>
        <w:ind w:firstLine="420"/>
        <w:rPr>
          <w:rFonts w:hAnsi="宋体" w:cs="宋体"/>
          <w:szCs w:val="21"/>
        </w:rPr>
      </w:pPr>
      <w:r>
        <w:rPr>
          <w:rFonts w:hint="eastAsia" w:hAnsi="宋体" w:cs="宋体"/>
          <w:szCs w:val="21"/>
        </w:rPr>
        <w:t>本文件起草单位：</w:t>
      </w:r>
    </w:p>
    <w:p>
      <w:pPr>
        <w:pStyle w:val="60"/>
        <w:ind w:firstLine="420"/>
      </w:pPr>
      <w:r>
        <w:rPr>
          <w:rFonts w:hint="eastAsia"/>
        </w:rPr>
        <w:t>本文件主要起草人：</w:t>
      </w:r>
    </w:p>
    <w:p>
      <w:pPr>
        <w:pStyle w:val="60"/>
        <w:ind w:firstLine="420"/>
      </w:pPr>
    </w:p>
    <w:p>
      <w:pPr>
        <w:pStyle w:val="60"/>
        <w:ind w:firstLine="420"/>
        <w:sectPr>
          <w:footerReference r:id="rId15" w:type="default"/>
          <w:footerReference r:id="rId16" w:type="even"/>
          <w:pgSz w:w="11906" w:h="16838"/>
          <w:pgMar w:top="2410" w:right="1134" w:bottom="1134" w:left="1134" w:header="1418" w:footer="1134" w:gutter="284"/>
          <w:cols w:space="425" w:num="1"/>
          <w:formProt w:val="0"/>
          <w:docGrid w:type="lines" w:linePitch="312" w:charSpace="0"/>
        </w:sectPr>
      </w:pPr>
    </w:p>
    <w:p>
      <w:pPr>
        <w:pStyle w:val="257"/>
      </w:pPr>
      <w:bookmarkStart w:id="26" w:name="_Toc150193420"/>
      <w:bookmarkStart w:id="27" w:name="_Toc12089"/>
      <w:bookmarkStart w:id="28" w:name="_Toc14378"/>
      <w:bookmarkStart w:id="29" w:name="_Toc103852298"/>
      <w:bookmarkStart w:id="30" w:name="BookMark3"/>
      <w:r>
        <w:rPr>
          <w:rFonts w:hint="eastAsia"/>
        </w:rPr>
        <w:t xml:space="preserve">引  </w:t>
      </w:r>
      <w:r>
        <w:t>言</w:t>
      </w:r>
      <w:bookmarkEnd w:id="26"/>
      <w:bookmarkEnd w:id="27"/>
      <w:bookmarkEnd w:id="28"/>
      <w:bookmarkEnd w:id="29"/>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广东省的科普场馆数量和面积居全国前列，同时，随着社会经济的发展及人民群众日益增长的文化需求，社会力量和企业自行举办的科普展览也在不断兴起，但目前科普展览开发却缺乏统一的规范；2011年以来，国家有关重要文件中也明确提出了要研究、制定科普领域相关标准和规范。为此，广东科学中心总结多年科普展览设计方面的经验，结合广东当地特色及行业发展状况，在广泛征求省内外科普场馆同行、高校、科研院所、企业、用户及专家等意见的基础上，联合广东省内有关单位制定了DB44/T 2373《科普展览设计规范》。</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考虑到科普展览设计是一项系统化工程，涉及的内容较多，同时根据文件适用者的不同需求，文件拟由如下七个部分构成：</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——第1部分：内容设计；</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——第2部分：形式设计；</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——第3部分：展项设计通用要求；</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——第4部分：灯光设计；</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——第5部分：信息智慧化设计；</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——第6部分：图文版设计；</w:t>
      </w:r>
    </w:p>
    <w:p>
      <w:pPr>
        <w:pStyle w:val="60"/>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——第7部分：导览标识设计。</w:t>
      </w:r>
    </w:p>
    <w:p>
      <w:pPr>
        <w:ind w:firstLine="420" w:firstLineChars="200"/>
        <w:rPr>
          <w:rFonts w:ascii="宋体" w:hAnsi="宋体" w:cs="宋体"/>
          <w:color w:val="FF0000"/>
          <w:kern w:val="0"/>
        </w:rPr>
      </w:pPr>
      <w:r>
        <w:rPr>
          <w:rFonts w:hint="eastAsia" w:ascii="宋体" w:hAnsi="宋体" w:cs="宋体"/>
          <w:color w:val="000000" w:themeColor="text1"/>
          <w:kern w:val="0"/>
          <w14:textFill>
            <w14:solidFill>
              <w14:schemeClr w14:val="tx1"/>
            </w14:solidFill>
          </w14:textFill>
        </w:rPr>
        <w:t>科普展览设计系列标准，将为保障我省科普展览建设的科学化与标准化，提升展览质量与水平，发挥可推广、可复制和实践指导性等重要作用。</w:t>
      </w:r>
    </w:p>
    <w:p>
      <w:pPr>
        <w:pStyle w:val="60"/>
        <w:spacing w:line="360" w:lineRule="auto"/>
        <w:ind w:firstLine="420"/>
        <w:rPr>
          <w:rFonts w:hAnsi="宋体" w:cs="宋体"/>
          <w:color w:val="FF0000"/>
          <w:szCs w:val="21"/>
        </w:rPr>
      </w:pPr>
    </w:p>
    <w:bookmarkEnd w:id="30"/>
    <w:p>
      <w:pPr>
        <w:spacing w:line="360" w:lineRule="auto"/>
        <w:ind w:firstLine="420" w:firstLineChars="200"/>
        <w:sectPr>
          <w:headerReference r:id="rId17" w:type="default"/>
          <w:footerReference r:id="rId19" w:type="default"/>
          <w:headerReference r:id="rId18" w:type="even"/>
          <w:footerReference r:id="rId20" w:type="even"/>
          <w:pgSz w:w="11906" w:h="16838"/>
          <w:pgMar w:top="2410" w:right="1134" w:bottom="1134" w:left="1134" w:header="1418" w:footer="1134" w:gutter="284"/>
          <w:cols w:space="425" w:num="1"/>
          <w:formProt w:val="0"/>
          <w:docGrid w:type="lines" w:linePitch="312" w:charSpace="0"/>
        </w:sectPr>
      </w:pPr>
    </w:p>
    <w:bookmarkEnd w:id="24"/>
    <w:p>
      <w:pPr>
        <w:spacing w:line="20" w:lineRule="exact"/>
        <w:jc w:val="center"/>
        <w:rPr>
          <w:rFonts w:ascii="黑体" w:hAnsi="黑体" w:eastAsia="黑体"/>
          <w:sz w:val="32"/>
          <w:szCs w:val="32"/>
        </w:rPr>
      </w:pPr>
      <w:bookmarkStart w:id="31" w:name="BookMark4"/>
    </w:p>
    <w:p>
      <w:pPr>
        <w:spacing w:line="20" w:lineRule="exact"/>
        <w:jc w:val="center"/>
        <w:rPr>
          <w:rFonts w:ascii="黑体" w:hAnsi="黑体" w:eastAsia="黑体"/>
          <w:sz w:val="32"/>
          <w:szCs w:val="32"/>
        </w:rPr>
      </w:pPr>
    </w:p>
    <w:sdt>
      <w:sdtPr>
        <w:tag w:val="NEW_STAND_NAME"/>
        <w:id w:val="595910757"/>
        <w:lock w:val="sdtLocked"/>
        <w:placeholder>
          <w:docPart w:val="800ED6F1D6454FD5BE5582E6C271CF8F"/>
        </w:placeholder>
      </w:sdtPr>
      <w:sdtEndPr>
        <w:rPr>
          <w:rStyle w:val="260"/>
          <w:shd w:val="clear" w:color="FFFFFF" w:fill="FFFFFF"/>
        </w:rPr>
      </w:sdtEndPr>
      <w:sdtContent>
        <w:p>
          <w:pPr>
            <w:pStyle w:val="256"/>
            <w:spacing w:after="468"/>
            <w:rPr>
              <w:rStyle w:val="260"/>
              <w:rFonts w:hint="default"/>
            </w:rPr>
          </w:pPr>
          <w:bookmarkStart w:id="32" w:name="_Toc29631"/>
          <w:bookmarkStart w:id="33" w:name="NEW_STAND_NAME"/>
          <w:r>
            <w:rPr>
              <w:rStyle w:val="260"/>
            </w:rPr>
            <w:t>科普展览设计规范 第3部分：展项设计通用要求</w:t>
          </w:r>
        </w:p>
      </w:sdtContent>
    </w:sdt>
    <w:bookmarkEnd w:id="32"/>
    <w:bookmarkEnd w:id="33"/>
    <w:p>
      <w:pPr>
        <w:pStyle w:val="258"/>
        <w:numPr>
          <w:ilvl w:val="0"/>
          <w:numId w:val="0"/>
        </w:numPr>
        <w:adjustRightInd w:val="0"/>
        <w:snapToGrid w:val="0"/>
        <w:spacing w:beforeLines="0" w:afterLines="0" w:line="360" w:lineRule="auto"/>
      </w:pPr>
      <w:bookmarkStart w:id="34" w:name="_Toc26009"/>
      <w:bookmarkStart w:id="35" w:name="_Toc2850453"/>
      <w:bookmarkStart w:id="36" w:name="_Toc150193421"/>
      <w:bookmarkStart w:id="37" w:name="_Toc2840500"/>
      <w:bookmarkStart w:id="38" w:name="_Toc2852262"/>
      <w:bookmarkStart w:id="39" w:name="_Toc2838557"/>
      <w:bookmarkStart w:id="40" w:name="_Toc4211"/>
      <w:bookmarkStart w:id="41" w:name="_Toc132213852"/>
      <w:bookmarkStart w:id="42" w:name="_Toc2840429"/>
      <w:r>
        <w:rPr>
          <w:rFonts w:hint="eastAsia"/>
        </w:rPr>
        <w:t>1 范围</w:t>
      </w:r>
      <w:bookmarkEnd w:id="34"/>
      <w:bookmarkEnd w:id="35"/>
      <w:bookmarkEnd w:id="36"/>
      <w:bookmarkEnd w:id="37"/>
      <w:bookmarkEnd w:id="38"/>
      <w:bookmarkEnd w:id="39"/>
      <w:bookmarkEnd w:id="40"/>
      <w:bookmarkEnd w:id="41"/>
      <w:bookmarkEnd w:id="42"/>
    </w:p>
    <w:p>
      <w:pPr>
        <w:tabs>
          <w:tab w:val="left" w:pos="1134"/>
        </w:tabs>
        <w:snapToGrid w:val="0"/>
        <w:spacing w:line="360" w:lineRule="auto"/>
        <w:ind w:firstLine="420" w:firstLineChars="200"/>
        <w:rPr>
          <w:rFonts w:ascii="宋体" w:hAnsi="宋体"/>
          <w:color w:val="000000" w:themeColor="text1"/>
          <w14:textFill>
            <w14:solidFill>
              <w14:schemeClr w14:val="tx1"/>
            </w14:solidFill>
          </w14:textFill>
        </w:rPr>
      </w:pPr>
      <w:bookmarkStart w:id="43" w:name="_Toc2838558"/>
      <w:bookmarkStart w:id="44" w:name="_Toc2840430"/>
      <w:bookmarkStart w:id="45" w:name="_Toc2840501"/>
      <w:bookmarkStart w:id="46" w:name="_Toc2850454"/>
      <w:bookmarkStart w:id="47" w:name="_Toc2852263"/>
      <w:r>
        <w:rPr>
          <w:rFonts w:hint="eastAsia" w:ascii="宋体" w:hAnsi="宋体"/>
          <w:color w:val="000000" w:themeColor="text1"/>
          <w14:textFill>
            <w14:solidFill>
              <w14:schemeClr w14:val="tx1"/>
            </w14:solidFill>
          </w14:textFill>
        </w:rPr>
        <w:t>本文件规定了科普展览展项设计的设计原则、设计流程、设计内容和设计要求，给出了流程各环节设计成果模板样例。</w:t>
      </w:r>
    </w:p>
    <w:p>
      <w:pPr>
        <w:tabs>
          <w:tab w:val="left" w:pos="1134"/>
        </w:tabs>
        <w:snapToGrid w:val="0"/>
        <w:spacing w:line="360" w:lineRule="auto"/>
        <w:ind w:firstLine="420" w:firstLineChars="200"/>
        <w:rPr>
          <w:rFonts w:ascii="宋体" w:hAnsi="宋体"/>
          <w:color w:val="000000" w:themeColor="text1"/>
          <w:szCs w:val="18"/>
          <w14:textFill>
            <w14:solidFill>
              <w14:schemeClr w14:val="tx1"/>
            </w14:solidFill>
          </w14:textFill>
        </w:rPr>
      </w:pPr>
      <w:r>
        <w:rPr>
          <w:rFonts w:hint="eastAsia" w:ascii="宋体" w:hAnsi="宋体"/>
          <w:color w:val="000000" w:themeColor="text1"/>
          <w14:textFill>
            <w14:solidFill>
              <w14:schemeClr w14:val="tx1"/>
            </w14:solidFill>
          </w14:textFill>
        </w:rPr>
        <w:t>本文件适用于科普展览的展项设计活动。</w:t>
      </w:r>
    </w:p>
    <w:p>
      <w:pPr>
        <w:pStyle w:val="258"/>
        <w:numPr>
          <w:ilvl w:val="0"/>
          <w:numId w:val="0"/>
        </w:numPr>
        <w:adjustRightInd w:val="0"/>
        <w:snapToGrid w:val="0"/>
        <w:spacing w:beforeLines="0" w:afterLines="0" w:line="360" w:lineRule="auto"/>
      </w:pPr>
      <w:bookmarkStart w:id="48" w:name="_Toc13262"/>
      <w:bookmarkStart w:id="49" w:name="_Toc12466"/>
      <w:bookmarkStart w:id="50" w:name="_Toc150193422"/>
      <w:bookmarkStart w:id="51" w:name="_Toc132213853"/>
      <w:r>
        <w:rPr>
          <w:rFonts w:hint="eastAsia"/>
        </w:rPr>
        <w:t xml:space="preserve">2 </w:t>
      </w:r>
      <w:r>
        <w:t>规范性引用文件</w:t>
      </w:r>
      <w:bookmarkEnd w:id="43"/>
      <w:bookmarkEnd w:id="44"/>
      <w:bookmarkEnd w:id="45"/>
      <w:bookmarkEnd w:id="46"/>
      <w:bookmarkEnd w:id="47"/>
      <w:bookmarkEnd w:id="48"/>
      <w:bookmarkEnd w:id="49"/>
      <w:bookmarkEnd w:id="50"/>
      <w:bookmarkEnd w:id="51"/>
    </w:p>
    <w:p>
      <w:pPr>
        <w:tabs>
          <w:tab w:val="left" w:pos="1134"/>
        </w:tabs>
        <w:snapToGrid w:val="0"/>
        <w:spacing w:line="360" w:lineRule="auto"/>
        <w:ind w:firstLine="420" w:firstLineChars="200"/>
        <w:rPr>
          <w:rFonts w:ascii="宋体" w:hAnsi="宋体" w:cs="宋体"/>
        </w:rPr>
      </w:pPr>
      <w:r>
        <w:rPr>
          <w:rFonts w:hint="eastAsia" w:ascii="宋体" w:hAnsi="宋体"/>
        </w:rPr>
        <w:t>下列文件中的内容通过文中的规范性引用而构成本文件必不可少的条款。其中，标注日期的引用文件，仅该日期对应的版本适用于本文件；未标注日期的引用文件，其最新版本（包括所有的修改单）适用于本文件。</w:t>
      </w:r>
    </w:p>
    <w:p>
      <w:pPr>
        <w:snapToGrid w:val="0"/>
        <w:spacing w:line="360" w:lineRule="auto"/>
        <w:ind w:firstLine="420" w:firstLineChars="200"/>
        <w:rPr>
          <w:rFonts w:ascii="宋体" w:hAnsi="宋体" w:cs="宋体"/>
        </w:rPr>
      </w:pPr>
      <w:r>
        <w:rPr>
          <w:rFonts w:hint="eastAsia" w:ascii="宋体" w:hAnsi="宋体" w:cs="宋体"/>
        </w:rPr>
        <w:t>GB/T 12265.3机械安全避免人体各部位挤压的最小间距</w:t>
      </w:r>
    </w:p>
    <w:p>
      <w:pPr>
        <w:snapToGrid w:val="0"/>
        <w:spacing w:line="360" w:lineRule="auto"/>
        <w:ind w:firstLine="420" w:firstLineChars="200"/>
        <w:rPr>
          <w:rFonts w:ascii="宋体" w:hAnsi="宋体" w:cs="宋体"/>
        </w:rPr>
      </w:pPr>
      <w:r>
        <w:rPr>
          <w:rFonts w:hint="eastAsia" w:ascii="宋体" w:hAnsi="宋体" w:cs="宋体"/>
        </w:rPr>
        <w:t>GB/T 18883 室内空气质量标准</w:t>
      </w:r>
    </w:p>
    <w:p>
      <w:pPr>
        <w:snapToGrid w:val="0"/>
        <w:spacing w:line="360" w:lineRule="auto"/>
        <w:ind w:firstLine="420" w:firstLineChars="200"/>
        <w:rPr>
          <w:rFonts w:ascii="宋体" w:hAnsi="宋体" w:cs="宋体"/>
        </w:rPr>
      </w:pPr>
      <w:r>
        <w:rPr>
          <w:rFonts w:ascii="宋体" w:hAnsi="宋体"/>
          <w:szCs w:val="22"/>
        </w:rPr>
        <w:t>GB</w:t>
      </w:r>
      <w:r>
        <w:rPr>
          <w:rFonts w:hint="eastAsia" w:ascii="宋体" w:hAnsi="宋体"/>
          <w:szCs w:val="22"/>
        </w:rPr>
        <w:t xml:space="preserve"> </w:t>
      </w:r>
      <w:r>
        <w:rPr>
          <w:rFonts w:ascii="宋体" w:hAnsi="宋体"/>
          <w:szCs w:val="22"/>
        </w:rPr>
        <w:t xml:space="preserve">19517-2023 </w:t>
      </w:r>
      <w:r>
        <w:rPr>
          <w:rFonts w:hint="eastAsia" w:ascii="宋体" w:hAnsi="宋体"/>
          <w:szCs w:val="22"/>
        </w:rPr>
        <w:t>国</w:t>
      </w:r>
      <w:r>
        <w:rPr>
          <w:rFonts w:ascii="宋体" w:hAnsi="宋体"/>
          <w:szCs w:val="22"/>
        </w:rPr>
        <w:t>家电气设备</w:t>
      </w:r>
      <w:r>
        <w:rPr>
          <w:rFonts w:hint="eastAsia" w:ascii="宋体" w:hAnsi="宋体"/>
          <w:szCs w:val="22"/>
        </w:rPr>
        <w:t>安</w:t>
      </w:r>
      <w:r>
        <w:rPr>
          <w:rFonts w:ascii="宋体" w:hAnsi="宋体"/>
          <w:szCs w:val="22"/>
        </w:rPr>
        <w:t>全技术</w:t>
      </w:r>
      <w:r>
        <w:rPr>
          <w:rFonts w:hint="eastAsia" w:ascii="宋体" w:hAnsi="宋体"/>
          <w:szCs w:val="22"/>
        </w:rPr>
        <w:t>规</w:t>
      </w:r>
      <w:r>
        <w:rPr>
          <w:rFonts w:ascii="宋体" w:hAnsi="宋体"/>
          <w:szCs w:val="22"/>
        </w:rPr>
        <w:t>范</w:t>
      </w:r>
    </w:p>
    <w:p>
      <w:pPr>
        <w:snapToGrid w:val="0"/>
        <w:spacing w:line="360" w:lineRule="auto"/>
        <w:ind w:firstLine="420" w:firstLineChars="200"/>
        <w:rPr>
          <w:rFonts w:ascii="宋体" w:hAnsi="宋体" w:cs="宋体"/>
        </w:rPr>
      </w:pPr>
      <w:r>
        <w:rPr>
          <w:rFonts w:hint="eastAsia" w:ascii="宋体" w:hAnsi="宋体" w:cs="宋体"/>
        </w:rPr>
        <w:t>GB/T 28265</w:t>
      </w:r>
      <w:r>
        <w:rPr>
          <w:rFonts w:ascii="宋体" w:hAnsi="宋体" w:cs="宋体"/>
        </w:rPr>
        <w:t xml:space="preserve"> </w:t>
      </w:r>
      <w:r>
        <w:rPr>
          <w:rFonts w:hint="eastAsia" w:ascii="宋体" w:hAnsi="宋体" w:cs="宋体"/>
        </w:rPr>
        <w:t>游乐设施安全防护装置通用技术条件</w:t>
      </w:r>
    </w:p>
    <w:p>
      <w:pPr>
        <w:snapToGrid w:val="0"/>
        <w:spacing w:line="360" w:lineRule="auto"/>
        <w:ind w:firstLine="420" w:firstLineChars="200"/>
        <w:rPr>
          <w:rFonts w:ascii="宋体" w:hAnsi="宋体" w:cs="宋体"/>
        </w:rPr>
      </w:pPr>
      <w:r>
        <w:rPr>
          <w:rFonts w:hint="eastAsia" w:ascii="宋体" w:hAnsi="宋体" w:cs="宋体"/>
        </w:rPr>
        <w:t>GB 50222</w:t>
      </w:r>
      <w:r>
        <w:rPr>
          <w:rFonts w:ascii="宋体" w:hAnsi="宋体" w:cs="宋体"/>
        </w:rPr>
        <w:t xml:space="preserve"> </w:t>
      </w:r>
      <w:r>
        <w:rPr>
          <w:rFonts w:hint="eastAsia" w:ascii="宋体" w:hAnsi="宋体" w:cs="宋体"/>
        </w:rPr>
        <w:t>建筑内部装修设计防火规范</w:t>
      </w:r>
    </w:p>
    <w:p>
      <w:pPr>
        <w:snapToGrid w:val="0"/>
        <w:spacing w:line="360" w:lineRule="auto"/>
        <w:ind w:firstLine="420" w:firstLineChars="200"/>
        <w:rPr>
          <w:rFonts w:ascii="宋体" w:hAnsi="宋体" w:cs="宋体"/>
        </w:rPr>
      </w:pPr>
      <w:r>
        <w:rPr>
          <w:rFonts w:hint="eastAsia" w:ascii="宋体" w:hAnsi="宋体" w:cs="宋体"/>
        </w:rPr>
        <w:t>DB44/T 2373.1 科普展览设计规范 第1部分 内容设计</w:t>
      </w:r>
    </w:p>
    <w:p>
      <w:pPr>
        <w:snapToGrid w:val="0"/>
        <w:spacing w:line="360" w:lineRule="auto"/>
        <w:ind w:firstLine="420" w:firstLineChars="200"/>
        <w:rPr>
          <w:rFonts w:ascii="宋体" w:hAnsi="宋体" w:cs="宋体"/>
        </w:rPr>
      </w:pPr>
      <w:r>
        <w:rPr>
          <w:rFonts w:hint="eastAsia" w:ascii="宋体" w:hAnsi="宋体" w:cs="宋体"/>
        </w:rPr>
        <w:t>DB44/T 2373.2 科普展览设计规范 第2部分 形式设计</w:t>
      </w:r>
    </w:p>
    <w:p>
      <w:pPr>
        <w:snapToGrid w:val="0"/>
        <w:spacing w:line="360" w:lineRule="auto"/>
        <w:ind w:firstLine="420" w:firstLineChars="200"/>
        <w:rPr>
          <w:rFonts w:ascii="宋体" w:hAnsi="宋体"/>
          <w:color w:val="FF0000"/>
          <w:szCs w:val="22"/>
        </w:rPr>
      </w:pPr>
    </w:p>
    <w:p>
      <w:pPr>
        <w:pStyle w:val="258"/>
        <w:numPr>
          <w:ilvl w:val="0"/>
          <w:numId w:val="0"/>
        </w:numPr>
        <w:adjustRightInd w:val="0"/>
        <w:snapToGrid w:val="0"/>
        <w:spacing w:before="0" w:beforeLines="0" w:after="0" w:afterLines="0" w:line="360" w:lineRule="auto"/>
      </w:pPr>
      <w:bookmarkStart w:id="52" w:name="_Toc25061"/>
      <w:bookmarkStart w:id="53" w:name="_Toc32464"/>
      <w:bookmarkStart w:id="54" w:name="_Toc2840432"/>
      <w:bookmarkStart w:id="55" w:name="_Toc2850455"/>
      <w:bookmarkStart w:id="56" w:name="_Toc150193423"/>
      <w:bookmarkStart w:id="57" w:name="_Toc132213854"/>
      <w:bookmarkStart w:id="58" w:name="_Toc2840502"/>
      <w:bookmarkStart w:id="59" w:name="_Toc2852264"/>
      <w:r>
        <w:rPr>
          <w:rFonts w:hint="eastAsia"/>
        </w:rPr>
        <w:t>3 术语和定义</w:t>
      </w:r>
      <w:bookmarkEnd w:id="52"/>
      <w:bookmarkEnd w:id="53"/>
      <w:bookmarkEnd w:id="54"/>
      <w:bookmarkEnd w:id="55"/>
      <w:bookmarkEnd w:id="56"/>
      <w:bookmarkEnd w:id="57"/>
      <w:bookmarkEnd w:id="58"/>
      <w:bookmarkEnd w:id="59"/>
    </w:p>
    <w:p>
      <w:pPr>
        <w:tabs>
          <w:tab w:val="left" w:pos="1134"/>
        </w:tabs>
        <w:snapToGrid w:val="0"/>
        <w:spacing w:line="360" w:lineRule="auto"/>
        <w:ind w:firstLine="420" w:firstLineChars="200"/>
        <w:rPr>
          <w:szCs w:val="22"/>
        </w:rPr>
      </w:pPr>
      <w:r>
        <w:rPr>
          <w:rFonts w:hint="eastAsia" w:ascii="宋体" w:hAnsi="宋体" w:cs="宋体"/>
        </w:rPr>
        <w:t>DB44/T 2373.1、DB44/T 2373.2界定的以及</w:t>
      </w:r>
      <w:r>
        <w:rPr>
          <w:rFonts w:hint="eastAsia"/>
          <w:szCs w:val="22"/>
        </w:rPr>
        <w:t>下列术语和定义适用于本文件。</w:t>
      </w:r>
      <w:bookmarkStart w:id="60" w:name="_Toc2840445"/>
      <w:bookmarkStart w:id="61" w:name="_Toc2840503"/>
    </w:p>
    <w:p>
      <w:pPr>
        <w:pStyle w:val="258"/>
        <w:numPr>
          <w:ilvl w:val="0"/>
          <w:numId w:val="0"/>
        </w:numPr>
        <w:adjustRightInd w:val="0"/>
        <w:snapToGrid w:val="0"/>
        <w:spacing w:before="0" w:beforeLines="0" w:after="0" w:afterLines="0" w:line="360" w:lineRule="auto"/>
      </w:pPr>
      <w:bookmarkStart w:id="62" w:name="_Toc150193424"/>
      <w:r>
        <w:rPr>
          <w:rFonts w:hint="eastAsia"/>
        </w:rPr>
        <w:t>3.</w:t>
      </w:r>
      <w:r>
        <w:t>1</w:t>
      </w:r>
      <w:r>
        <w:rPr>
          <w:rFonts w:hint="eastAsia"/>
        </w:rPr>
        <w:t xml:space="preserve"> </w:t>
      </w:r>
    </w:p>
    <w:p>
      <w:pPr>
        <w:pStyle w:val="258"/>
        <w:numPr>
          <w:ilvl w:val="0"/>
          <w:numId w:val="0"/>
        </w:numPr>
        <w:adjustRightInd w:val="0"/>
        <w:snapToGrid w:val="0"/>
        <w:spacing w:before="0" w:beforeLines="0" w:after="0" w:afterLines="0" w:line="360" w:lineRule="auto"/>
        <w:ind w:firstLine="420" w:firstLineChars="200"/>
      </w:pPr>
      <w:r>
        <w:rPr>
          <w:rFonts w:hint="eastAsia"/>
        </w:rPr>
        <w:t>展项</w:t>
      </w:r>
      <w:bookmarkEnd w:id="62"/>
      <w:r>
        <w:rPr>
          <w:rFonts w:hint="eastAsia"/>
        </w:rPr>
        <w:t xml:space="preserve"> exhibit</w:t>
      </w:r>
    </w:p>
    <w:p>
      <w:pPr>
        <w:tabs>
          <w:tab w:val="left" w:pos="1134"/>
        </w:tabs>
        <w:snapToGrid w:val="0"/>
        <w:spacing w:line="360" w:lineRule="auto"/>
        <w:ind w:firstLine="420" w:firstLineChars="200"/>
        <w:rPr>
          <w:rFonts w:ascii="宋体" w:hAnsi="宋体" w:cs="宋体"/>
        </w:rPr>
      </w:pPr>
      <w:r>
        <w:rPr>
          <w:rFonts w:hint="eastAsia" w:hAnsi="宋体" w:cs="宋体"/>
        </w:rPr>
        <w:t>科普展览的基本组成单元，是</w:t>
      </w:r>
      <w:r>
        <w:rPr>
          <w:rFonts w:hint="eastAsia" w:ascii="宋体" w:hAnsi="宋体" w:cs="宋体"/>
        </w:rPr>
        <w:t>为利于观众参</w:t>
      </w:r>
      <w:r>
        <w:rPr>
          <w:rFonts w:ascii="宋体" w:hAnsi="宋体" w:cs="宋体"/>
        </w:rPr>
        <w:t>观、体验和</w:t>
      </w:r>
      <w:r>
        <w:rPr>
          <w:rFonts w:hint="eastAsia" w:ascii="宋体" w:hAnsi="宋体" w:cs="宋体"/>
        </w:rPr>
        <w:t>理</w:t>
      </w:r>
      <w:r>
        <w:rPr>
          <w:rFonts w:ascii="宋体" w:hAnsi="宋体" w:cs="宋体"/>
        </w:rPr>
        <w:t>解</w:t>
      </w:r>
      <w:r>
        <w:rPr>
          <w:rFonts w:hint="eastAsia" w:ascii="宋体" w:hAnsi="宋体" w:cs="宋体"/>
        </w:rPr>
        <w:t>，用于互动操作/演示的设备及装置、媒体内容、物品等。</w:t>
      </w:r>
    </w:p>
    <w:p>
      <w:pPr>
        <w:pStyle w:val="258"/>
        <w:numPr>
          <w:ilvl w:val="0"/>
          <w:numId w:val="0"/>
        </w:numPr>
        <w:adjustRightInd w:val="0"/>
        <w:snapToGrid w:val="0"/>
        <w:spacing w:before="0" w:beforeLines="0" w:after="0" w:afterLines="0" w:line="360" w:lineRule="auto"/>
      </w:pPr>
      <w:bookmarkStart w:id="63" w:name="_Toc150193425"/>
      <w:r>
        <w:t>3</w:t>
      </w:r>
      <w:r>
        <w:rPr>
          <w:rFonts w:hint="eastAsia"/>
        </w:rPr>
        <w:t xml:space="preserve">.2 </w:t>
      </w:r>
    </w:p>
    <w:p>
      <w:pPr>
        <w:pStyle w:val="258"/>
        <w:numPr>
          <w:ilvl w:val="0"/>
          <w:numId w:val="0"/>
        </w:numPr>
        <w:adjustRightInd w:val="0"/>
        <w:snapToGrid w:val="0"/>
        <w:spacing w:before="0" w:beforeLines="0" w:after="0" w:afterLines="0" w:line="360" w:lineRule="auto"/>
        <w:ind w:firstLine="420" w:firstLineChars="200"/>
      </w:pPr>
      <w:r>
        <w:rPr>
          <w:rFonts w:hint="eastAsia"/>
        </w:rPr>
        <w:t>展示方式</w:t>
      </w:r>
      <w:bookmarkEnd w:id="63"/>
      <w:r>
        <w:rPr>
          <w:rFonts w:hint="eastAsia"/>
        </w:rPr>
        <w:t xml:space="preserve"> exhibit form</w:t>
      </w:r>
    </w:p>
    <w:p>
      <w:pPr>
        <w:pStyle w:val="60"/>
        <w:adjustRightInd w:val="0"/>
        <w:snapToGrid w:val="0"/>
        <w:spacing w:line="360" w:lineRule="auto"/>
        <w:ind w:firstLine="420"/>
        <w:rPr>
          <w:rFonts w:hAnsi="宋体" w:cs="宋体"/>
          <w:szCs w:val="21"/>
        </w:rPr>
      </w:pPr>
      <w:r>
        <w:rPr>
          <w:rFonts w:hint="eastAsia" w:hAnsi="宋体" w:cs="宋体"/>
          <w:szCs w:val="21"/>
        </w:rPr>
        <w:t>为展示科学内容而采用的展项表现形式，如机电互动、多媒体互</w:t>
      </w:r>
      <w:r>
        <w:rPr>
          <w:rFonts w:hAnsi="宋体" w:cs="宋体"/>
          <w:szCs w:val="21"/>
        </w:rPr>
        <w:t>动</w:t>
      </w:r>
      <w:r>
        <w:rPr>
          <w:rFonts w:hint="eastAsia" w:hAnsi="宋体" w:cs="宋体"/>
          <w:szCs w:val="21"/>
        </w:rPr>
        <w:t>、剧场、实物陈</w:t>
      </w:r>
      <w:r>
        <w:rPr>
          <w:rFonts w:hAnsi="宋体" w:cs="宋体"/>
          <w:szCs w:val="21"/>
        </w:rPr>
        <w:t>列</w:t>
      </w:r>
      <w:r>
        <w:rPr>
          <w:rFonts w:hint="eastAsia" w:hAnsi="宋体" w:cs="宋体"/>
          <w:szCs w:val="21"/>
        </w:rPr>
        <w:t>等，或上述形式的组合。</w:t>
      </w:r>
    </w:p>
    <w:bookmarkEnd w:id="60"/>
    <w:bookmarkEnd w:id="61"/>
    <w:p>
      <w:pPr>
        <w:pStyle w:val="258"/>
        <w:numPr>
          <w:ilvl w:val="0"/>
          <w:numId w:val="0"/>
        </w:numPr>
        <w:adjustRightInd w:val="0"/>
        <w:snapToGrid w:val="0"/>
        <w:spacing w:beforeLines="0" w:afterLines="0" w:line="360" w:lineRule="auto"/>
      </w:pPr>
      <w:bookmarkStart w:id="64" w:name="_Toc4624"/>
      <w:bookmarkStart w:id="65" w:name="_Toc1902"/>
      <w:bookmarkStart w:id="66" w:name="_Toc150193426"/>
      <w:r>
        <w:rPr>
          <w:rFonts w:hint="eastAsia"/>
        </w:rPr>
        <w:t xml:space="preserve">4 </w:t>
      </w:r>
      <w:r>
        <w:t>设计原则</w:t>
      </w:r>
      <w:bookmarkEnd w:id="64"/>
      <w:bookmarkEnd w:id="65"/>
      <w:bookmarkEnd w:id="66"/>
      <w:bookmarkStart w:id="67" w:name="_Toc31714"/>
    </w:p>
    <w:p>
      <w:pPr>
        <w:pStyle w:val="258"/>
        <w:numPr>
          <w:ilvl w:val="0"/>
          <w:numId w:val="0"/>
        </w:numPr>
        <w:adjustRightInd w:val="0"/>
        <w:snapToGrid w:val="0"/>
        <w:spacing w:beforeLines="0" w:afterLines="0" w:line="360" w:lineRule="auto"/>
      </w:pPr>
      <w:bookmarkStart w:id="68" w:name="_Toc25102"/>
      <w:bookmarkStart w:id="69" w:name="_Toc30959"/>
      <w:bookmarkStart w:id="70" w:name="_Toc21381"/>
      <w:bookmarkStart w:id="71" w:name="_Toc150193427"/>
      <w:r>
        <w:t>4.</w:t>
      </w:r>
      <w:r>
        <w:rPr>
          <w:rFonts w:hint="eastAsia"/>
        </w:rPr>
        <w:t>1</w:t>
      </w:r>
      <w:r>
        <w:t xml:space="preserve"> </w:t>
      </w:r>
      <w:bookmarkEnd w:id="68"/>
      <w:bookmarkEnd w:id="69"/>
      <w:bookmarkEnd w:id="70"/>
      <w:r>
        <w:rPr>
          <w:rFonts w:hint="eastAsia"/>
        </w:rPr>
        <w:t>观众为本</w:t>
      </w:r>
      <w:bookmarkEnd w:id="71"/>
    </w:p>
    <w:p>
      <w:pPr>
        <w:pStyle w:val="236"/>
        <w:adjustRightInd w:val="0"/>
        <w:snapToGrid w:val="0"/>
        <w:spacing w:line="360" w:lineRule="auto"/>
        <w:rPr>
          <w:rFonts w:hAnsi="宋体" w:cs="宋体"/>
          <w:kern w:val="2"/>
          <w:szCs w:val="21"/>
        </w:rPr>
      </w:pPr>
      <w:r>
        <w:rPr>
          <w:rFonts w:hint="eastAsia" w:hAnsi="宋体" w:cs="宋体"/>
          <w:kern w:val="2"/>
          <w:szCs w:val="21"/>
        </w:rPr>
        <w:t>展项设计宜运用人体工程学、教育心理学等原理和方法，使观众产生良好体验，易于理解和接受展示的科学内容。</w:t>
      </w:r>
    </w:p>
    <w:p>
      <w:pPr>
        <w:pStyle w:val="258"/>
        <w:numPr>
          <w:ilvl w:val="0"/>
          <w:numId w:val="0"/>
        </w:numPr>
        <w:adjustRightInd w:val="0"/>
        <w:snapToGrid w:val="0"/>
        <w:spacing w:beforeLines="0" w:afterLines="0" w:line="360" w:lineRule="auto"/>
      </w:pPr>
      <w:bookmarkStart w:id="72" w:name="_Toc150193428"/>
      <w:r>
        <w:t>4.</w:t>
      </w:r>
      <w:r>
        <w:rPr>
          <w:rFonts w:hint="eastAsia"/>
        </w:rPr>
        <w:t>2</w:t>
      </w:r>
      <w:r>
        <w:t xml:space="preserve"> </w:t>
      </w:r>
      <w:r>
        <w:rPr>
          <w:rFonts w:hint="eastAsia"/>
        </w:rPr>
        <w:t>科</w:t>
      </w:r>
      <w:r>
        <w:t>学严谨</w:t>
      </w:r>
      <w:bookmarkEnd w:id="72"/>
    </w:p>
    <w:p>
      <w:pPr>
        <w:pStyle w:val="236"/>
        <w:adjustRightInd w:val="0"/>
        <w:snapToGrid w:val="0"/>
        <w:spacing w:line="360" w:lineRule="auto"/>
        <w:rPr>
          <w:rFonts w:hAnsi="宋体" w:cs="宋体"/>
          <w:kern w:val="2"/>
          <w:szCs w:val="21"/>
        </w:rPr>
      </w:pPr>
      <w:r>
        <w:rPr>
          <w:rFonts w:hint="eastAsia" w:hAnsi="宋体" w:cs="宋体"/>
          <w:kern w:val="2"/>
          <w:szCs w:val="21"/>
        </w:rPr>
        <w:t>展示</w:t>
      </w:r>
      <w:r>
        <w:rPr>
          <w:rFonts w:hAnsi="宋体" w:cs="宋体"/>
          <w:kern w:val="2"/>
          <w:szCs w:val="21"/>
        </w:rPr>
        <w:t>的</w:t>
      </w:r>
      <w:r>
        <w:rPr>
          <w:rFonts w:hint="eastAsia" w:hAnsi="宋体" w:cs="宋体"/>
          <w:kern w:val="2"/>
          <w:szCs w:val="21"/>
        </w:rPr>
        <w:t>影像、画面、图表、数据和文字等</w:t>
      </w:r>
      <w:r>
        <w:rPr>
          <w:rFonts w:hAnsi="宋体" w:cs="宋体"/>
          <w:kern w:val="2"/>
          <w:szCs w:val="21"/>
        </w:rPr>
        <w:t>科学内容</w:t>
      </w:r>
      <w:r>
        <w:rPr>
          <w:rFonts w:hint="eastAsia" w:hAnsi="宋体" w:cs="宋体"/>
          <w:kern w:val="2"/>
          <w:szCs w:val="21"/>
        </w:rPr>
        <w:t>准确无误，</w:t>
      </w:r>
      <w:r>
        <w:rPr>
          <w:rFonts w:hAnsi="宋体" w:cs="宋体"/>
          <w:kern w:val="2"/>
          <w:szCs w:val="21"/>
        </w:rPr>
        <w:t>展示方式</w:t>
      </w:r>
      <w:r>
        <w:rPr>
          <w:rFonts w:hint="eastAsia" w:hAnsi="宋体" w:cs="宋体"/>
          <w:kern w:val="2"/>
          <w:szCs w:val="21"/>
        </w:rPr>
        <w:t>合理、体验规则符合逻辑，不应给观众造成误导或</w:t>
      </w:r>
      <w:r>
        <w:rPr>
          <w:rFonts w:hAnsi="宋体" w:cs="宋体"/>
          <w:kern w:val="2"/>
          <w:szCs w:val="21"/>
        </w:rPr>
        <w:t>产生</w:t>
      </w:r>
      <w:r>
        <w:rPr>
          <w:rFonts w:hint="eastAsia" w:hAnsi="宋体" w:cs="宋体"/>
          <w:kern w:val="2"/>
          <w:szCs w:val="21"/>
        </w:rPr>
        <w:t>歧义。</w:t>
      </w:r>
    </w:p>
    <w:p>
      <w:pPr>
        <w:pStyle w:val="258"/>
        <w:numPr>
          <w:ilvl w:val="0"/>
          <w:numId w:val="0"/>
        </w:numPr>
        <w:adjustRightInd w:val="0"/>
        <w:snapToGrid w:val="0"/>
        <w:spacing w:beforeLines="0" w:afterLines="0" w:line="360" w:lineRule="auto"/>
      </w:pPr>
      <w:bookmarkStart w:id="73" w:name="_Toc4723"/>
      <w:bookmarkStart w:id="74" w:name="_Toc24444"/>
      <w:bookmarkStart w:id="75" w:name="_Toc150193429"/>
      <w:bookmarkStart w:id="76" w:name="_Toc3"/>
      <w:r>
        <w:t>4.</w:t>
      </w:r>
      <w:r>
        <w:rPr>
          <w:rFonts w:hint="eastAsia"/>
        </w:rPr>
        <w:t>3</w:t>
      </w:r>
      <w:r>
        <w:t xml:space="preserve"> 稳定可靠</w:t>
      </w:r>
      <w:bookmarkEnd w:id="73"/>
      <w:bookmarkEnd w:id="74"/>
      <w:bookmarkEnd w:id="75"/>
      <w:bookmarkEnd w:id="76"/>
    </w:p>
    <w:p>
      <w:pPr>
        <w:pStyle w:val="236"/>
        <w:adjustRightInd w:val="0"/>
        <w:snapToGrid w:val="0"/>
        <w:spacing w:line="360" w:lineRule="auto"/>
        <w:ind w:firstLineChars="0"/>
        <w:rPr>
          <w:rFonts w:hAnsi="宋体" w:cs="宋体"/>
          <w:szCs w:val="21"/>
        </w:rPr>
      </w:pPr>
      <w:r>
        <w:rPr>
          <w:rFonts w:hint="eastAsia" w:hAnsi="宋体" w:cs="宋体"/>
          <w:szCs w:val="21"/>
        </w:rPr>
        <w:t>展项技术路线、材料、工艺等设计，需确保其</w:t>
      </w:r>
      <w:r>
        <w:rPr>
          <w:rFonts w:hint="eastAsia" w:hAnsi="宋体"/>
          <w:szCs w:val="22"/>
        </w:rPr>
        <w:t>在</w:t>
      </w:r>
      <w:r>
        <w:rPr>
          <w:rFonts w:hint="eastAsia" w:hAnsi="宋体" w:cs="宋体"/>
          <w:szCs w:val="21"/>
        </w:rPr>
        <w:t>全寿命周期内</w:t>
      </w:r>
      <w:r>
        <w:rPr>
          <w:rFonts w:hint="eastAsia" w:hAnsi="宋体"/>
          <w:szCs w:val="22"/>
        </w:rPr>
        <w:t>正常使用情况下，能</w:t>
      </w:r>
      <w:r>
        <w:rPr>
          <w:rFonts w:hint="eastAsia" w:hAnsi="宋体"/>
          <w:szCs w:val="24"/>
        </w:rPr>
        <w:t>长时间、高频次运行中稳定可靠，</w:t>
      </w:r>
      <w:r>
        <w:rPr>
          <w:rFonts w:hint="eastAsia" w:hAnsi="宋体" w:cs="宋体"/>
          <w:szCs w:val="21"/>
        </w:rPr>
        <w:t>且故障率最小化。</w:t>
      </w:r>
    </w:p>
    <w:p>
      <w:pPr>
        <w:pStyle w:val="258"/>
        <w:numPr>
          <w:ilvl w:val="0"/>
          <w:numId w:val="0"/>
        </w:numPr>
        <w:adjustRightInd w:val="0"/>
        <w:snapToGrid w:val="0"/>
        <w:spacing w:beforeLines="0" w:afterLines="0" w:line="360" w:lineRule="auto"/>
      </w:pPr>
      <w:bookmarkStart w:id="77" w:name="_Toc150193430"/>
      <w:bookmarkStart w:id="78" w:name="_Toc8299"/>
      <w:bookmarkStart w:id="79" w:name="_Toc13071"/>
      <w:r>
        <w:t>4.</w:t>
      </w:r>
      <w:r>
        <w:rPr>
          <w:rFonts w:hint="eastAsia"/>
        </w:rPr>
        <w:t>4</w:t>
      </w:r>
      <w:r>
        <w:t xml:space="preserve"> 安全环保</w:t>
      </w:r>
      <w:bookmarkEnd w:id="67"/>
      <w:bookmarkEnd w:id="77"/>
      <w:bookmarkEnd w:id="78"/>
      <w:bookmarkEnd w:id="79"/>
    </w:p>
    <w:p>
      <w:pPr>
        <w:pStyle w:val="60"/>
        <w:adjustRightInd w:val="0"/>
        <w:snapToGrid w:val="0"/>
        <w:spacing w:line="360" w:lineRule="auto"/>
        <w:ind w:firstLine="420"/>
        <w:rPr>
          <w:rFonts w:hAnsi="宋体" w:cs="宋体"/>
          <w:szCs w:val="21"/>
        </w:rPr>
      </w:pPr>
      <w:r>
        <w:rPr>
          <w:rFonts w:hint="eastAsia" w:hAnsi="宋体" w:cs="宋体"/>
          <w:szCs w:val="21"/>
        </w:rPr>
        <w:t>展项设计必须符合结构、消防、用电、噪声、振动、辐射等方面安全标准规定。设计选用的材料、设备和工艺等应</w:t>
      </w:r>
      <w:r>
        <w:rPr>
          <w:rFonts w:hAnsi="宋体" w:cs="宋体"/>
          <w:szCs w:val="21"/>
        </w:rPr>
        <w:t>经济</w:t>
      </w:r>
      <w:r>
        <w:rPr>
          <w:rFonts w:hint="eastAsia" w:hAnsi="宋体" w:cs="宋体"/>
          <w:szCs w:val="21"/>
        </w:rPr>
        <w:t>环保，低能耗、低污染，达到对环境影响最小、资源利用率最高的效果。</w:t>
      </w:r>
      <w:bookmarkStart w:id="80" w:name="_Toc22849"/>
      <w:bookmarkStart w:id="81" w:name="_Toc14587"/>
    </w:p>
    <w:p>
      <w:pPr>
        <w:pStyle w:val="258"/>
        <w:numPr>
          <w:ilvl w:val="0"/>
          <w:numId w:val="0"/>
        </w:numPr>
        <w:adjustRightInd w:val="0"/>
        <w:snapToGrid w:val="0"/>
        <w:spacing w:beforeLines="0" w:afterLines="0" w:line="360" w:lineRule="auto"/>
      </w:pPr>
      <w:bookmarkStart w:id="82" w:name="_Toc150193431"/>
      <w:r>
        <w:t>4.</w:t>
      </w:r>
      <w:r>
        <w:rPr>
          <w:rFonts w:hint="eastAsia"/>
        </w:rPr>
        <w:t>5</w:t>
      </w:r>
      <w:r>
        <w:t xml:space="preserve"> 便于维护</w:t>
      </w:r>
      <w:bookmarkEnd w:id="80"/>
      <w:bookmarkEnd w:id="81"/>
      <w:bookmarkEnd w:id="82"/>
    </w:p>
    <w:p>
      <w:pPr>
        <w:pStyle w:val="236"/>
        <w:adjustRightInd w:val="0"/>
        <w:snapToGrid w:val="0"/>
        <w:spacing w:line="360" w:lineRule="auto"/>
      </w:pPr>
      <w:r>
        <w:rPr>
          <w:rFonts w:hint="eastAsia"/>
        </w:rPr>
        <w:t>展项设计应确保</w:t>
      </w:r>
      <w:r>
        <w:rPr>
          <w:rFonts w:hint="eastAsia" w:hAnsi="宋体" w:cs="宋体"/>
          <w:szCs w:val="21"/>
        </w:rPr>
        <w:t>在正常使用条件下，能便利地完成</w:t>
      </w:r>
      <w:r>
        <w:rPr>
          <w:rFonts w:hint="eastAsia"/>
        </w:rPr>
        <w:t>维护、保养和损坏后的修复等。</w:t>
      </w:r>
      <w:bookmarkStart w:id="83" w:name="_Toc2061"/>
      <w:bookmarkStart w:id="84" w:name="_Toc8214"/>
      <w:bookmarkStart w:id="85" w:name="_Toc132213862"/>
    </w:p>
    <w:p>
      <w:pPr>
        <w:pStyle w:val="258"/>
        <w:numPr>
          <w:ilvl w:val="0"/>
          <w:numId w:val="0"/>
        </w:numPr>
        <w:adjustRightInd w:val="0"/>
        <w:snapToGrid w:val="0"/>
        <w:spacing w:beforeLines="0" w:afterLines="0" w:line="360" w:lineRule="auto"/>
      </w:pPr>
      <w:bookmarkStart w:id="86" w:name="_Toc150193432"/>
      <w:r>
        <w:t>5 设计流程</w:t>
      </w:r>
      <w:bookmarkEnd w:id="83"/>
      <w:bookmarkEnd w:id="84"/>
      <w:bookmarkEnd w:id="85"/>
      <w:bookmarkEnd w:id="86"/>
      <w:bookmarkStart w:id="87" w:name="_Toc95578337"/>
      <w:bookmarkEnd w:id="87"/>
      <w:bookmarkStart w:id="88" w:name="_Toc95576599"/>
      <w:bookmarkEnd w:id="88"/>
      <w:bookmarkStart w:id="89" w:name="_Toc71642696"/>
      <w:bookmarkEnd w:id="89"/>
      <w:bookmarkStart w:id="90" w:name="_Toc71642092"/>
      <w:bookmarkEnd w:id="90"/>
      <w:bookmarkStart w:id="91" w:name="_Toc96506381"/>
      <w:bookmarkEnd w:id="91"/>
      <w:bookmarkStart w:id="92" w:name="_Toc71642512"/>
      <w:bookmarkEnd w:id="92"/>
      <w:bookmarkStart w:id="93" w:name="_Toc71642375"/>
      <w:bookmarkEnd w:id="93"/>
      <w:bookmarkStart w:id="94" w:name="_Toc71642801"/>
      <w:bookmarkEnd w:id="94"/>
      <w:bookmarkStart w:id="95" w:name="_Toc96506312"/>
      <w:bookmarkEnd w:id="95"/>
      <w:bookmarkStart w:id="96" w:name="_Toc71642876"/>
      <w:bookmarkEnd w:id="96"/>
      <w:bookmarkStart w:id="97" w:name="_Toc71642303"/>
      <w:bookmarkEnd w:id="97"/>
      <w:bookmarkStart w:id="98" w:name="_Toc71642583"/>
      <w:bookmarkEnd w:id="98"/>
    </w:p>
    <w:p>
      <w:pPr>
        <w:tabs>
          <w:tab w:val="left" w:pos="63"/>
        </w:tabs>
        <w:snapToGrid w:val="0"/>
        <w:spacing w:line="360" w:lineRule="auto"/>
        <w:ind w:firstLine="420" w:firstLineChars="200"/>
        <w:rPr>
          <w:rFonts w:ascii="宋体" w:hAnsi="宋体"/>
          <w:szCs w:val="22"/>
        </w:rPr>
      </w:pPr>
      <w:r>
        <w:rPr>
          <w:rFonts w:hint="eastAsia" w:ascii="宋体" w:hAnsi="宋体"/>
        </w:rPr>
        <w:t>展项设计是科普展览内容设计的后续工作，也是展项生</w:t>
      </w:r>
      <w:r>
        <w:rPr>
          <w:rFonts w:ascii="宋体" w:hAnsi="宋体"/>
        </w:rPr>
        <w:t>产</w:t>
      </w:r>
      <w:r>
        <w:rPr>
          <w:rFonts w:hint="eastAsia" w:ascii="宋体" w:hAnsi="宋体"/>
        </w:rPr>
        <w:t>制</w:t>
      </w:r>
      <w:r>
        <w:rPr>
          <w:rFonts w:ascii="宋体" w:hAnsi="宋体"/>
        </w:rPr>
        <w:t>造</w:t>
      </w:r>
      <w:r>
        <w:rPr>
          <w:rFonts w:hint="eastAsia" w:ascii="宋体" w:hAnsi="宋体"/>
        </w:rPr>
        <w:t>的基础和依据。</w:t>
      </w:r>
      <w:r>
        <w:rPr>
          <w:rFonts w:hint="eastAsia" w:ascii="宋体" w:hAnsi="宋体"/>
          <w:szCs w:val="22"/>
        </w:rPr>
        <w:t>展项设计流程见图1。</w:t>
      </w:r>
    </w:p>
    <w:p>
      <w:pPr>
        <w:tabs>
          <w:tab w:val="left" w:pos="63"/>
        </w:tabs>
        <w:snapToGrid w:val="0"/>
        <w:spacing w:line="360" w:lineRule="auto"/>
        <w:ind w:firstLine="420" w:firstLineChars="200"/>
        <w:rPr>
          <w:rFonts w:ascii="宋体" w:hAnsi="宋体"/>
          <w:color w:val="000000" w:themeColor="text1"/>
          <w:szCs w:val="22"/>
          <w14:textFill>
            <w14:solidFill>
              <w14:schemeClr w14:val="tx1"/>
            </w14:solidFill>
          </w14:textFill>
        </w:rPr>
      </w:pPr>
    </w:p>
    <w:p>
      <w:pPr>
        <w:tabs>
          <w:tab w:val="left" w:pos="63"/>
        </w:tabs>
        <w:snapToGrid w:val="0"/>
        <w:spacing w:line="360" w:lineRule="auto"/>
        <w:ind w:firstLine="420" w:firstLineChars="200"/>
        <w:rPr>
          <w:rFonts w:ascii="宋体" w:hAnsi="宋体"/>
          <w:color w:val="000000" w:themeColor="text1"/>
          <w:szCs w:val="22"/>
          <w14:textFill>
            <w14:solidFill>
              <w14:schemeClr w14:val="tx1"/>
            </w14:solidFill>
          </w14:textFill>
        </w:rPr>
      </w:pPr>
    </w:p>
    <w:p>
      <w:pPr>
        <w:tabs>
          <w:tab w:val="left" w:pos="63"/>
        </w:tabs>
        <w:snapToGrid w:val="0"/>
        <w:spacing w:line="360" w:lineRule="auto"/>
        <w:ind w:firstLine="420" w:firstLineChars="200"/>
        <w:rPr>
          <w:rFonts w:ascii="宋体" w:hAnsi="宋体"/>
          <w:color w:val="000000" w:themeColor="text1"/>
          <w:szCs w:val="22"/>
          <w14:textFill>
            <w14:solidFill>
              <w14:schemeClr w14:val="tx1"/>
            </w14:solidFill>
          </w14:textFill>
        </w:rPr>
      </w:pPr>
    </w:p>
    <w:p>
      <w:pPr>
        <w:tabs>
          <w:tab w:val="left" w:pos="63"/>
        </w:tabs>
        <w:snapToGrid w:val="0"/>
        <w:spacing w:line="360" w:lineRule="auto"/>
        <w:ind w:firstLine="420" w:firstLineChars="200"/>
        <w:rPr>
          <w:rFonts w:ascii="宋体" w:hAnsi="宋体"/>
          <w:color w:val="000000" w:themeColor="text1"/>
          <w:szCs w:val="22"/>
          <w14:textFill>
            <w14:solidFill>
              <w14:schemeClr w14:val="tx1"/>
            </w14:solidFill>
          </w14:textFill>
        </w:rPr>
      </w:pPr>
    </w:p>
    <w:p>
      <w:pPr>
        <w:tabs>
          <w:tab w:val="left" w:pos="63"/>
        </w:tabs>
        <w:snapToGrid w:val="0"/>
        <w:spacing w:line="360" w:lineRule="auto"/>
        <w:ind w:firstLine="420" w:firstLineChars="200"/>
        <w:rPr>
          <w:rFonts w:ascii="宋体" w:hAnsi="宋体"/>
          <w:color w:val="000000" w:themeColor="text1"/>
          <w:szCs w:val="22"/>
          <w14:textFill>
            <w14:solidFill>
              <w14:schemeClr w14:val="tx1"/>
            </w14:solidFill>
          </w14:textFill>
        </w:rPr>
      </w:pPr>
    </w:p>
    <w:p>
      <w:pPr>
        <w:tabs>
          <w:tab w:val="left" w:pos="63"/>
        </w:tabs>
        <w:snapToGrid w:val="0"/>
        <w:spacing w:line="360" w:lineRule="auto"/>
        <w:ind w:firstLine="420" w:firstLineChars="200"/>
        <w:rPr>
          <w:rFonts w:ascii="宋体" w:hAnsi="宋体"/>
          <w:color w:val="000000" w:themeColor="text1"/>
          <w:szCs w:val="22"/>
          <w14:textFill>
            <w14:solidFill>
              <w14:schemeClr w14:val="tx1"/>
            </w14:solidFill>
          </w14:textFill>
        </w:rPr>
      </w:pPr>
    </w:p>
    <w:p>
      <w:pPr>
        <w:widowControl/>
        <w:adjustRightInd/>
        <w:spacing w:line="240" w:lineRule="auto"/>
        <w:jc w:val="left"/>
        <w:rPr>
          <w:rFonts w:ascii="宋体" w:hAnsi="宋体"/>
          <w:szCs w:val="22"/>
        </w:rPr>
      </w:pPr>
      <w:r>
        <w:rPr>
          <w:rFonts w:ascii="宋体" w:hAnsi="宋体"/>
          <w:szCs w:val="22"/>
        </w:rPr>
        <w:br w:type="page"/>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0288" behindDoc="0" locked="0" layoutInCell="1" allowOverlap="1">
                <wp:simplePos x="0" y="0"/>
                <wp:positionH relativeFrom="column">
                  <wp:posOffset>2832100</wp:posOffset>
                </wp:positionH>
                <wp:positionV relativeFrom="paragraph">
                  <wp:posOffset>186055</wp:posOffset>
                </wp:positionV>
                <wp:extent cx="0" cy="467360"/>
                <wp:effectExtent l="0" t="0" r="19050" b="27940"/>
                <wp:wrapNone/>
                <wp:docPr id="35" name="直接连接符 35"/>
                <wp:cNvGraphicFramePr/>
                <a:graphic xmlns:a="http://schemas.openxmlformats.org/drawingml/2006/main">
                  <a:graphicData uri="http://schemas.microsoft.com/office/word/2010/wordprocessingShape">
                    <wps:wsp>
                      <wps:cNvCnPr/>
                      <wps:spPr bwMode="auto">
                        <a:xfrm flipH="1">
                          <a:off x="0" y="0"/>
                          <a:ext cx="0" cy="467360"/>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flip:x;margin-left:223pt;margin-top:14.65pt;height:36.8pt;width:0pt;z-index:251660288;mso-width-relative:page;mso-height-relative:page;" filled="f" stroked="t" coordsize="21600,21600" o:gfxdata="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OLxG1AAAAAoBAAAPAAAAAAAA&#10;AAEAIAAAACIAAABkcnMvZG93bnJldi54bWxQSwECFAAUAAAACACHTuJAEj95pd0BAACbAwAADgAA&#10;AAAAAAABACAAAAAjAQAAZHJzL2Uyb0RvYy54bWxQSwUGAAAAAAYABgBZAQAAcgUAAAAA&#10;">
                <v:fill on="f" focussize="0,0"/>
                <v:stroke color="#000000" joinstyle="round" dashstyle="dash"/>
                <v:imagedata o:title=""/>
                <o:lock v:ext="edit" aspectratio="f"/>
              </v:line>
            </w:pict>
          </mc:Fallback>
        </mc:AlternateContent>
      </w:r>
      <w:r>
        <w:rPr>
          <w:rFonts w:ascii="宋体" w:hAnsi="宋体"/>
          <w:szCs w:val="22"/>
        </w:rPr>
        <mc:AlternateContent>
          <mc:Choice Requires="wps">
            <w:drawing>
              <wp:anchor distT="0" distB="0" distL="114300" distR="114300" simplePos="0" relativeHeight="251681792" behindDoc="0" locked="0" layoutInCell="1" allowOverlap="1">
                <wp:simplePos x="0" y="0"/>
                <wp:positionH relativeFrom="column">
                  <wp:posOffset>3904615</wp:posOffset>
                </wp:positionH>
                <wp:positionV relativeFrom="paragraph">
                  <wp:posOffset>52070</wp:posOffset>
                </wp:positionV>
                <wp:extent cx="1022350" cy="279400"/>
                <wp:effectExtent l="0" t="0" r="25400" b="25400"/>
                <wp:wrapNone/>
                <wp:docPr id="24" name="AutoShape 139"/>
                <wp:cNvGraphicFramePr/>
                <a:graphic xmlns:a="http://schemas.openxmlformats.org/drawingml/2006/main">
                  <a:graphicData uri="http://schemas.microsoft.com/office/word/2010/wordprocessingShape">
                    <wps:wsp>
                      <wps:cNvSpPr>
                        <a:spLocks noChangeArrowheads="1"/>
                      </wps:cNvSpPr>
                      <wps:spPr bwMode="auto">
                        <a:xfrm>
                          <a:off x="0" y="0"/>
                          <a:ext cx="1022350" cy="279400"/>
                        </a:xfrm>
                        <a:prstGeom prst="flowChartProcess">
                          <a:avLst/>
                        </a:prstGeom>
                        <a:solidFill>
                          <a:srgbClr val="FFFFFF"/>
                        </a:solidFill>
                        <a:ln w="9525">
                          <a:solidFill>
                            <a:srgbClr val="000000"/>
                          </a:solidFill>
                          <a:prstDash val="dash"/>
                          <a:miter lim="800000"/>
                        </a:ln>
                      </wps:spPr>
                      <wps:txbx>
                        <w:txbxContent>
                          <w:p>
                            <w:pPr>
                              <w:spacing w:line="240" w:lineRule="auto"/>
                              <w:jc w:val="center"/>
                            </w:pPr>
                            <w:r>
                              <w:rPr>
                                <w:rFonts w:hint="eastAsia"/>
                              </w:rPr>
                              <w:t>生产制造</w:t>
                            </w:r>
                          </w:p>
                        </w:txbxContent>
                      </wps:txbx>
                      <wps:bodyPr rot="0" vert="horz" wrap="square" lIns="0" tIns="0" rIns="0" bIns="0" anchor="ctr" anchorCtr="0" upright="1">
                        <a:noAutofit/>
                      </wps:bodyPr>
                    </wps:wsp>
                  </a:graphicData>
                </a:graphic>
              </wp:anchor>
            </w:drawing>
          </mc:Choice>
          <mc:Fallback>
            <w:pict>
              <v:shape id="AutoShape 139" o:spid="_x0000_s1026" o:spt="109" type="#_x0000_t109" style="position:absolute;left:0pt;margin-left:307.45pt;margin-top:4.1pt;height:22pt;width:80.5pt;z-index:251681792;v-text-anchor:middle;mso-width-relative:page;mso-height-relative:page;" fillcolor="#FFFFFF" filled="t" stroked="t" coordsize="21600,21600" o:gfxdata="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Ypix1wAAAAgBAAAPAAAAAAAAAAEAIAAAACIAAABkcnMvZG93&#10;bnJldi54bWxQSwECFAAUAAAACACHTuJASkT2HjoCAACWBAAADgAAAAAAAAABACAAAAAmAQAAZHJz&#10;L2Uyb0RvYy54bWxQSwUGAAAAAAYABgBZAQAA0gUAAAAA&#10;">
                <v:fill on="t" focussize="0,0"/>
                <v:stroke color="#000000" miterlimit="8" joinstyle="miter" dashstyle="dash"/>
                <v:imagedata o:title=""/>
                <o:lock v:ext="edit" aspectratio="f"/>
                <v:textbox inset="0mm,0mm,0mm,0mm">
                  <w:txbxContent>
                    <w:p>
                      <w:pPr>
                        <w:spacing w:line="240" w:lineRule="auto"/>
                        <w:jc w:val="center"/>
                      </w:pPr>
                      <w:r>
                        <w:rPr>
                          <w:rFonts w:hint="eastAsia"/>
                        </w:rPr>
                        <w:t>生产制造</w:t>
                      </w:r>
                    </w:p>
                  </w:txbxContent>
                </v:textbox>
              </v:shape>
            </w:pict>
          </mc:Fallback>
        </mc:AlternateContent>
      </w:r>
      <w:r>
        <w:rPr>
          <w:rFonts w:ascii="宋体" w:hAnsi="宋体"/>
          <w:szCs w:val="22"/>
        </w:rPr>
        <mc:AlternateContent>
          <mc:Choice Requires="wps">
            <w:drawing>
              <wp:anchor distT="0" distB="0" distL="114300" distR="114300" simplePos="0" relativeHeight="251677696" behindDoc="0" locked="0" layoutInCell="1" allowOverlap="1">
                <wp:simplePos x="0" y="0"/>
                <wp:positionH relativeFrom="column">
                  <wp:posOffset>2312670</wp:posOffset>
                </wp:positionH>
                <wp:positionV relativeFrom="paragraph">
                  <wp:posOffset>53975</wp:posOffset>
                </wp:positionV>
                <wp:extent cx="1022350" cy="279400"/>
                <wp:effectExtent l="0" t="0" r="25400" b="25400"/>
                <wp:wrapNone/>
                <wp:docPr id="22" name="AutoShape 139"/>
                <wp:cNvGraphicFramePr/>
                <a:graphic xmlns:a="http://schemas.openxmlformats.org/drawingml/2006/main">
                  <a:graphicData uri="http://schemas.microsoft.com/office/word/2010/wordprocessingShape">
                    <wps:wsp>
                      <wps:cNvSpPr>
                        <a:spLocks noChangeArrowheads="1"/>
                      </wps:cNvSpPr>
                      <wps:spPr bwMode="auto">
                        <a:xfrm>
                          <a:off x="0" y="0"/>
                          <a:ext cx="1022350" cy="279400"/>
                        </a:xfrm>
                        <a:prstGeom prst="flowChartProcess">
                          <a:avLst/>
                        </a:prstGeom>
                        <a:solidFill>
                          <a:srgbClr val="FFFFFF"/>
                        </a:solidFill>
                        <a:ln w="9525">
                          <a:solidFill>
                            <a:srgbClr val="000000"/>
                          </a:solidFill>
                          <a:miter lim="800000"/>
                        </a:ln>
                      </wps:spPr>
                      <wps:txbx>
                        <w:txbxContent>
                          <w:p>
                            <w:pPr>
                              <w:spacing w:line="240" w:lineRule="auto"/>
                              <w:jc w:val="center"/>
                            </w:pPr>
                            <w:r>
                              <w:rPr>
                                <w:rFonts w:hint="eastAsia"/>
                              </w:rPr>
                              <w:t>展项设计</w:t>
                            </w:r>
                          </w:p>
                        </w:txbxContent>
                      </wps:txbx>
                      <wps:bodyPr rot="0" vert="horz" wrap="square" lIns="0" tIns="0" rIns="0" bIns="0" anchor="ctr" anchorCtr="0" upright="1">
                        <a:noAutofit/>
                      </wps:bodyPr>
                    </wps:wsp>
                  </a:graphicData>
                </a:graphic>
              </wp:anchor>
            </w:drawing>
          </mc:Choice>
          <mc:Fallback>
            <w:pict>
              <v:shape id="AutoShape 139" o:spid="_x0000_s1026" o:spt="109" type="#_x0000_t109" style="position:absolute;left:0pt;margin-left:182.1pt;margin-top:4.25pt;height:22pt;width:80.5pt;z-index:251677696;v-text-anchor:middle;mso-width-relative:page;mso-height-relative:page;" fillcolor="#FFFFFF" filled="t" stroked="t" coordsize="21600,21600" o:gfxdata="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h5eK41wAAAAgBAAAPAAAAAAAAAAEAIAAAACIAAABkcnMvZG93bnJldi54bWxQSwEC&#10;FAAUAAAACACHTuJA5zRNVS4CAAB+BAAADgAAAAAAAAABACAAAAAmAQAAZHJzL2Uyb0RvYy54bWxQ&#10;SwUGAAAAAAYABgBZAQAAxgUAAAAA&#10;">
                <v:fill on="t" focussize="0,0"/>
                <v:stroke color="#000000" miterlimit="8" joinstyle="miter"/>
                <v:imagedata o:title=""/>
                <o:lock v:ext="edit" aspectratio="f"/>
                <v:textbox inset="0mm,0mm,0mm,0mm">
                  <w:txbxContent>
                    <w:p>
                      <w:pPr>
                        <w:spacing w:line="240" w:lineRule="auto"/>
                        <w:jc w:val="center"/>
                      </w:pPr>
                      <w:r>
                        <w:rPr>
                          <w:rFonts w:hint="eastAsia"/>
                        </w:rPr>
                        <w:t>展项设计</w:t>
                      </w:r>
                    </w:p>
                  </w:txbxContent>
                </v:textbox>
              </v:shape>
            </w:pict>
          </mc:Fallback>
        </mc:AlternateContent>
      </w:r>
      <w:r>
        <w:rPr>
          <w:rFonts w:ascii="宋体" w:hAnsi="宋体"/>
          <w:szCs w:val="22"/>
        </w:rPr>
        <mc:AlternateContent>
          <mc:Choice Requires="wps">
            <w:drawing>
              <wp:anchor distT="0" distB="0" distL="114300" distR="114300" simplePos="0" relativeHeight="251682816" behindDoc="0" locked="0" layoutInCell="1" allowOverlap="1">
                <wp:simplePos x="0" y="0"/>
                <wp:positionH relativeFrom="column">
                  <wp:posOffset>3337560</wp:posOffset>
                </wp:positionH>
                <wp:positionV relativeFrom="paragraph">
                  <wp:posOffset>206375</wp:posOffset>
                </wp:positionV>
                <wp:extent cx="565150" cy="635"/>
                <wp:effectExtent l="0" t="76200" r="25400" b="94615"/>
                <wp:wrapNone/>
                <wp:docPr id="25" name="AutoShape 19"/>
                <wp:cNvGraphicFramePr/>
                <a:graphic xmlns:a="http://schemas.openxmlformats.org/drawingml/2006/main">
                  <a:graphicData uri="http://schemas.microsoft.com/office/word/2010/wordprocessingShape">
                    <wps:wsp>
                      <wps:cNvCnPr>
                        <a:cxnSpLocks noChangeShapeType="1"/>
                      </wps:cNvCnPr>
                      <wps:spPr bwMode="auto">
                        <a:xfrm>
                          <a:off x="0" y="0"/>
                          <a:ext cx="565150" cy="635"/>
                        </a:xfrm>
                        <a:prstGeom prst="straightConnector1">
                          <a:avLst/>
                        </a:prstGeom>
                        <a:noFill/>
                        <a:ln w="12700">
                          <a:solidFill>
                            <a:srgbClr val="000000"/>
                          </a:solidFill>
                          <a:prstDash val="solid"/>
                          <a:round/>
                          <a:tailEnd type="triangle" w="med" len="med"/>
                        </a:ln>
                      </wps:spPr>
                      <wps:bodyPr/>
                    </wps:wsp>
                  </a:graphicData>
                </a:graphic>
              </wp:anchor>
            </w:drawing>
          </mc:Choice>
          <mc:Fallback>
            <w:pict>
              <v:shape id="AutoShape 19" o:spid="_x0000_s1026" o:spt="32" type="#_x0000_t32" style="position:absolute;left:0pt;margin-left:262.8pt;margin-top:16.25pt;height:0.05pt;width:44.5pt;z-index:251682816;mso-width-relative:page;mso-height-relative:page;" filled="f" stroked="t" coordsize="21600,21600" o:gfxdata="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6bxfNYAAAAJAQAADwAAAAAAAAABACAAAAAiAAAAZHJzL2Rvd25yZXYu&#10;eG1sUEsBAhQAFAAAAAgAh07iQPDwinj9AQAA/QMAAA4AAAAAAAAAAQAgAAAAJQEAAGRycy9lMm9E&#10;b2MueG1sUEsFBgAAAAAGAAYAWQEAAJQFAAAAAA==&#10;">
                <v:fill on="f" focussize="0,0"/>
                <v:stroke weight="1pt" color="#000000" joinstyle="round" endarrow="block"/>
                <v:imagedata o:title=""/>
                <o:lock v:ext="edit" aspectratio="f"/>
              </v:shape>
            </w:pict>
          </mc:Fallback>
        </mc:AlternateContent>
      </w:r>
      <w:r>
        <w:rPr>
          <w:rFonts w:ascii="宋体" w:hAnsi="宋体"/>
          <w:szCs w:val="22"/>
        </w:rPr>
        <mc:AlternateContent>
          <mc:Choice Requires="wps">
            <w:drawing>
              <wp:anchor distT="0" distB="0" distL="114300" distR="114300" simplePos="0" relativeHeight="251678720" behindDoc="0" locked="0" layoutInCell="1" allowOverlap="1">
                <wp:simplePos x="0" y="0"/>
                <wp:positionH relativeFrom="column">
                  <wp:posOffset>796925</wp:posOffset>
                </wp:positionH>
                <wp:positionV relativeFrom="paragraph">
                  <wp:posOffset>65405</wp:posOffset>
                </wp:positionV>
                <wp:extent cx="1022350" cy="279400"/>
                <wp:effectExtent l="0" t="0" r="25400" b="25400"/>
                <wp:wrapNone/>
                <wp:docPr id="23" name="AutoShape 139"/>
                <wp:cNvGraphicFramePr/>
                <a:graphic xmlns:a="http://schemas.openxmlformats.org/drawingml/2006/main">
                  <a:graphicData uri="http://schemas.microsoft.com/office/word/2010/wordprocessingShape">
                    <wps:wsp>
                      <wps:cNvSpPr>
                        <a:spLocks noChangeArrowheads="1"/>
                      </wps:cNvSpPr>
                      <wps:spPr bwMode="auto">
                        <a:xfrm>
                          <a:off x="0" y="0"/>
                          <a:ext cx="1022350" cy="279400"/>
                        </a:xfrm>
                        <a:prstGeom prst="flowChartProcess">
                          <a:avLst/>
                        </a:prstGeom>
                        <a:solidFill>
                          <a:srgbClr val="FFFFFF"/>
                        </a:solidFill>
                        <a:ln w="9525">
                          <a:solidFill>
                            <a:srgbClr val="000000"/>
                          </a:solidFill>
                          <a:prstDash val="dash"/>
                          <a:miter lim="800000"/>
                        </a:ln>
                      </wps:spPr>
                      <wps:txbx>
                        <w:txbxContent>
                          <w:p>
                            <w:pPr>
                              <w:spacing w:line="240" w:lineRule="auto"/>
                              <w:jc w:val="center"/>
                            </w:pPr>
                            <w:r>
                              <w:rPr>
                                <w:rFonts w:hint="eastAsia"/>
                              </w:rPr>
                              <w:t>内容设计</w:t>
                            </w:r>
                          </w:p>
                        </w:txbxContent>
                      </wps:txbx>
                      <wps:bodyPr rot="0" vert="horz" wrap="square" lIns="0" tIns="0" rIns="0" bIns="0" anchor="ctr" anchorCtr="0" upright="1">
                        <a:noAutofit/>
                      </wps:bodyPr>
                    </wps:wsp>
                  </a:graphicData>
                </a:graphic>
              </wp:anchor>
            </w:drawing>
          </mc:Choice>
          <mc:Fallback>
            <w:pict>
              <v:shape id="AutoShape 139" o:spid="_x0000_s1026" o:spt="109" type="#_x0000_t109" style="position:absolute;left:0pt;margin-left:62.75pt;margin-top:5.15pt;height:22pt;width:80.5pt;z-index:251678720;v-text-anchor:middle;mso-width-relative:page;mso-height-relative:page;" fillcolor="#FFFFFF" filled="t" stroked="t" coordsize="21600,21600" o:gfxdata="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hLW8NgAAAAJAQAADwAAAAAAAAABACAAAAAiAAAAZHJzL2Rv&#10;d25yZXYueG1sUEsBAhQAFAAAAAgAh07iQOVNioA6AgAAlgQAAA4AAAAAAAAAAQAgAAAAJwEAAGRy&#10;cy9lMm9Eb2MueG1sUEsFBgAAAAAGAAYAWQEAANMFAAAAAA==&#10;">
                <v:fill on="t" focussize="0,0"/>
                <v:stroke color="#000000" miterlimit="8" joinstyle="miter" dashstyle="dash"/>
                <v:imagedata o:title=""/>
                <o:lock v:ext="edit" aspectratio="f"/>
                <v:textbox inset="0mm,0mm,0mm,0mm">
                  <w:txbxContent>
                    <w:p>
                      <w:pPr>
                        <w:spacing w:line="240" w:lineRule="auto"/>
                        <w:jc w:val="center"/>
                      </w:pPr>
                      <w:r>
                        <w:rPr>
                          <w:rFonts w:hint="eastAsia"/>
                        </w:rPr>
                        <w:t>内容设计</w:t>
                      </w:r>
                    </w:p>
                  </w:txbxContent>
                </v:textbox>
              </v:shape>
            </w:pict>
          </mc:Fallback>
        </mc:AlternateContent>
      </w:r>
      <w:r>
        <w:rPr>
          <w:rFonts w:ascii="宋体" w:hAnsi="宋体"/>
          <w:szCs w:val="22"/>
        </w:rPr>
        <mc:AlternateContent>
          <mc:Choice Requires="wps">
            <w:drawing>
              <wp:anchor distT="0" distB="0" distL="114300" distR="114300" simplePos="0" relativeHeight="251671552" behindDoc="0" locked="0" layoutInCell="1" allowOverlap="1">
                <wp:simplePos x="0" y="0"/>
                <wp:positionH relativeFrom="column">
                  <wp:posOffset>1746885</wp:posOffset>
                </wp:positionH>
                <wp:positionV relativeFrom="paragraph">
                  <wp:posOffset>197485</wp:posOffset>
                </wp:positionV>
                <wp:extent cx="565150" cy="635"/>
                <wp:effectExtent l="0" t="76200" r="25400" b="94615"/>
                <wp:wrapNone/>
                <wp:docPr id="276" name="AutoShape 19"/>
                <wp:cNvGraphicFramePr/>
                <a:graphic xmlns:a="http://schemas.openxmlformats.org/drawingml/2006/main">
                  <a:graphicData uri="http://schemas.microsoft.com/office/word/2010/wordprocessingShape">
                    <wps:wsp>
                      <wps:cNvCnPr>
                        <a:cxnSpLocks noChangeShapeType="1"/>
                      </wps:cNvCnPr>
                      <wps:spPr bwMode="auto">
                        <a:xfrm>
                          <a:off x="0" y="0"/>
                          <a:ext cx="565150" cy="635"/>
                        </a:xfrm>
                        <a:prstGeom prst="straightConnector1">
                          <a:avLst/>
                        </a:prstGeom>
                        <a:noFill/>
                        <a:ln w="12700">
                          <a:solidFill>
                            <a:srgbClr val="000000"/>
                          </a:solidFill>
                          <a:prstDash val="solid"/>
                          <a:round/>
                          <a:tailEnd type="triangle" w="med" len="med"/>
                        </a:ln>
                      </wps:spPr>
                      <wps:bodyPr/>
                    </wps:wsp>
                  </a:graphicData>
                </a:graphic>
              </wp:anchor>
            </w:drawing>
          </mc:Choice>
          <mc:Fallback>
            <w:pict>
              <v:shape id="AutoShape 19" o:spid="_x0000_s1026" o:spt="32" type="#_x0000_t32" style="position:absolute;left:0pt;margin-left:137.55pt;margin-top:15.55pt;height:0.05pt;width:44.5pt;z-index:251671552;mso-width-relative:page;mso-height-relative:page;" filled="f" stroked="t" coordsize="21600,21600" o:gfxdata="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XNCf3WAAAACQEAAA8AAAAAAAAAAQAgAAAAIgAAAGRycy9kb3ducmV2&#10;LnhtbFBLAQIUABQAAAAIAIdO4kAhcHdg/gEAAP4DAAAOAAAAAAAAAAEAIAAAACUBAABkcnMvZTJv&#10;RG9jLnhtbFBLBQYAAAAABgAGAFkBAACVBQAAAAA=&#10;">
                <v:fill on="f" focussize="0,0"/>
                <v:stroke weight="1pt"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1312" behindDoc="0" locked="0" layoutInCell="1" allowOverlap="1">
                <wp:simplePos x="0" y="0"/>
                <wp:positionH relativeFrom="column">
                  <wp:posOffset>1221740</wp:posOffset>
                </wp:positionH>
                <wp:positionV relativeFrom="paragraph">
                  <wp:posOffset>149860</wp:posOffset>
                </wp:positionV>
                <wp:extent cx="3505200" cy="5044440"/>
                <wp:effectExtent l="0" t="0" r="19050" b="22860"/>
                <wp:wrapNone/>
                <wp:docPr id="267" name="AutoShape 144"/>
                <wp:cNvGraphicFramePr/>
                <a:graphic xmlns:a="http://schemas.openxmlformats.org/drawingml/2006/main">
                  <a:graphicData uri="http://schemas.microsoft.com/office/word/2010/wordprocessingShape">
                    <wps:wsp>
                      <wps:cNvSpPr>
                        <a:spLocks noChangeArrowheads="1"/>
                      </wps:cNvSpPr>
                      <wps:spPr bwMode="auto">
                        <a:xfrm>
                          <a:off x="0" y="0"/>
                          <a:ext cx="3505200" cy="5044440"/>
                        </a:xfrm>
                        <a:prstGeom prst="flowChartProcess">
                          <a:avLst/>
                        </a:prstGeom>
                        <a:solidFill>
                          <a:srgbClr val="FFFFFF"/>
                        </a:solidFill>
                        <a:ln w="9525">
                          <a:solidFill>
                            <a:srgbClr val="000000"/>
                          </a:solidFill>
                          <a:prstDash val="dash"/>
                          <a:miter lim="800000"/>
                        </a:ln>
                      </wps:spPr>
                      <wps:txbx>
                        <w:txbxContent>
                          <w:p>
                            <w:pPr>
                              <w:jc w:val="center"/>
                            </w:pPr>
                          </w:p>
                        </w:txbxContent>
                      </wps:txbx>
                      <wps:bodyPr rot="0" vert="horz" wrap="square" lIns="0" tIns="0" rIns="0" bIns="0" anchor="t" anchorCtr="0" upright="1">
                        <a:noAutofit/>
                      </wps:bodyPr>
                    </wps:wsp>
                  </a:graphicData>
                </a:graphic>
              </wp:anchor>
            </w:drawing>
          </mc:Choice>
          <mc:Fallback>
            <w:pict>
              <v:shape id="AutoShape 144" o:spid="_x0000_s1026" o:spt="109" type="#_x0000_t109" style="position:absolute;left:0pt;margin-left:96.2pt;margin-top:11.8pt;height:397.2pt;width:276pt;z-index:251661312;mso-width-relative:page;mso-height-relative:page;" fillcolor="#FFFFFF" filled="t" stroked="t" coordsize="21600,21600" o:gfxdata="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TRco2AAAAAoBAAAPAAAAAAAAAAEAIAAAACIAAABkcnMvZG93&#10;bnJldi54bWxQSwECFAAUAAAACACHTuJAGvk0JzkCAACWBAAADgAAAAAAAAABACAAAAAnAQAAZHJz&#10;L2Uyb0RvYy54bWxQSwUGAAAAAAYABgBZAQAA0gUAAAAA&#10;">
                <v:fill on="t" focussize="0,0"/>
                <v:stroke color="#000000" miterlimit="8" joinstyle="miter" dashstyle="dash"/>
                <v:imagedata o:title=""/>
                <o:lock v:ext="edit" aspectratio="f"/>
                <v:textbox inset="0mm,0mm,0mm,0mm">
                  <w:txbxContent>
                    <w:p>
                      <w:pPr>
                        <w:jc w:val="center"/>
                      </w:pPr>
                    </w:p>
                  </w:txbxContent>
                </v:textbox>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99200" behindDoc="0" locked="0" layoutInCell="1" allowOverlap="1">
                <wp:simplePos x="0" y="0"/>
                <wp:positionH relativeFrom="column">
                  <wp:posOffset>2369820</wp:posOffset>
                </wp:positionH>
                <wp:positionV relativeFrom="paragraph">
                  <wp:posOffset>134620</wp:posOffset>
                </wp:positionV>
                <wp:extent cx="1234440" cy="278130"/>
                <wp:effectExtent l="0" t="0" r="22860" b="26670"/>
                <wp:wrapNone/>
                <wp:docPr id="27" name="AutoShape 139"/>
                <wp:cNvGraphicFramePr/>
                <a:graphic xmlns:a="http://schemas.openxmlformats.org/drawingml/2006/main">
                  <a:graphicData uri="http://schemas.microsoft.com/office/word/2010/wordprocessingShape">
                    <wps:wsp>
                      <wps:cNvSpPr>
                        <a:spLocks noChangeArrowheads="1"/>
                      </wps:cNvSpPr>
                      <wps:spPr bwMode="auto">
                        <a:xfrm>
                          <a:off x="0" y="0"/>
                          <a:ext cx="1234440" cy="278130"/>
                        </a:xfrm>
                        <a:prstGeom prst="flowChartProcess">
                          <a:avLst/>
                        </a:prstGeom>
                        <a:solidFill>
                          <a:srgbClr val="FFFFFF"/>
                        </a:solidFill>
                        <a:ln w="9525">
                          <a:solidFill>
                            <a:srgbClr val="000000"/>
                          </a:solidFill>
                          <a:miter lim="800000"/>
                        </a:ln>
                      </wps:spPr>
                      <wps:txbx>
                        <w:txbxContent>
                          <w:p>
                            <w:pPr>
                              <w:jc w:val="center"/>
                            </w:pPr>
                            <w:r>
                              <w:rPr>
                                <w:rFonts w:hint="eastAsia"/>
                              </w:rPr>
                              <w:t>完</w:t>
                            </w:r>
                            <w:r>
                              <w:t>善展项设计</w:t>
                            </w:r>
                            <w:r>
                              <w:rPr>
                                <w:rFonts w:hint="eastAsia"/>
                              </w:rPr>
                              <w:t>方案</w:t>
                            </w:r>
                          </w:p>
                        </w:txbxContent>
                      </wps:txbx>
                      <wps:bodyPr rot="0" vert="horz" wrap="square" lIns="0" tIns="0" rIns="0" bIns="0" anchor="t" anchorCtr="0" upright="1">
                        <a:noAutofit/>
                      </wps:bodyPr>
                    </wps:wsp>
                  </a:graphicData>
                </a:graphic>
              </wp:anchor>
            </w:drawing>
          </mc:Choice>
          <mc:Fallback>
            <w:pict>
              <v:shape id="AutoShape 139" o:spid="_x0000_s1026" o:spt="109" type="#_x0000_t109" style="position:absolute;left:0pt;margin-left:186.6pt;margin-top:10.6pt;height:21.9pt;width:97.2pt;z-index:251699200;mso-width-relative:page;mso-height-relative:page;" fillcolor="#FFFFFF" filled="t" stroked="t" coordsize="21600,21600" o:gfxdata="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pq+DU2gAAAAkBAAAPAAAAAAAAAAEAIAAAACIAAABkcnMvZG93bnJldi54bWxQ&#10;SwECFAAUAAAACACHTuJAO23Ydy4CAAB8BAAADgAAAAAAAAABACAAAAApAQAAZHJzL2Uyb0RvYy54&#10;bWxQSwUGAAAAAAYABgBZAQAAyQUAAAAA&#10;">
                <v:fill on="t" focussize="0,0"/>
                <v:stroke color="#000000" miterlimit="8" joinstyle="miter"/>
                <v:imagedata o:title=""/>
                <o:lock v:ext="edit" aspectratio="f"/>
                <v:textbox inset="0mm,0mm,0mm,0mm">
                  <w:txbxContent>
                    <w:p>
                      <w:pPr>
                        <w:jc w:val="center"/>
                      </w:pPr>
                      <w:r>
                        <w:rPr>
                          <w:rFonts w:hint="eastAsia"/>
                        </w:rPr>
                        <w:t>完</w:t>
                      </w:r>
                      <w:r>
                        <w:t>善展项设计</w:t>
                      </w:r>
                      <w:r>
                        <w:rPr>
                          <w:rFonts w:hint="eastAsia"/>
                        </w:rPr>
                        <w:t>方案</w:t>
                      </w:r>
                    </w:p>
                  </w:txbxContent>
                </v:textbox>
              </v:shape>
            </w:pict>
          </mc:Fallback>
        </mc:AlternateContent>
      </w:r>
      <w:r>
        <w:rPr>
          <w:rFonts w:ascii="宋体" w:hAnsi="宋体"/>
          <w:szCs w:val="22"/>
        </w:rPr>
        <mc:AlternateContent>
          <mc:Choice Requires="wps">
            <w:drawing>
              <wp:anchor distT="0" distB="0" distL="114300" distR="114300" simplePos="0" relativeHeight="251700224" behindDoc="0" locked="0" layoutInCell="1" allowOverlap="1">
                <wp:simplePos x="0" y="0"/>
                <wp:positionH relativeFrom="column">
                  <wp:posOffset>4004310</wp:posOffset>
                </wp:positionH>
                <wp:positionV relativeFrom="paragraph">
                  <wp:posOffset>107950</wp:posOffset>
                </wp:positionV>
                <wp:extent cx="495300" cy="2895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95300" cy="289560"/>
                        </a:xfrm>
                        <a:prstGeom prst="rect">
                          <a:avLst/>
                        </a:prstGeom>
                        <a:solidFill>
                          <a:schemeClr val="lt1"/>
                        </a:solidFill>
                        <a:ln w="6350">
                          <a:noFill/>
                        </a:ln>
                      </wps:spPr>
                      <wps:txbx>
                        <w:txbxContent>
                          <w:p>
                            <w:pPr>
                              <w:snapToGrid w:val="0"/>
                              <w:spacing w:line="240" w:lineRule="auto"/>
                              <w:jc w:val="center"/>
                              <w:rPr>
                                <w:sz w:val="18"/>
                                <w:szCs w:val="18"/>
                              </w:rPr>
                            </w:pPr>
                            <w:r>
                              <w:rPr>
                                <w:rFonts w:hint="eastAsia"/>
                                <w:sz w:val="18"/>
                                <w:szCs w:val="18"/>
                              </w:rPr>
                              <w:t>必</w:t>
                            </w:r>
                            <w:r>
                              <w:rPr>
                                <w:sz w:val="18"/>
                                <w:szCs w:val="18"/>
                              </w:rPr>
                              <w:t>要</w:t>
                            </w:r>
                            <w:r>
                              <w:rPr>
                                <w:rFonts w:hint="eastAsia"/>
                                <w:sz w:val="18"/>
                                <w:szCs w:val="18"/>
                              </w:rPr>
                              <w:t>的</w:t>
                            </w:r>
                          </w:p>
                          <w:p>
                            <w:pPr>
                              <w:snapToGrid w:val="0"/>
                              <w:spacing w:line="240" w:lineRule="auto"/>
                              <w:jc w:val="center"/>
                              <w:rPr>
                                <w:sz w:val="18"/>
                                <w:szCs w:val="18"/>
                              </w:rPr>
                            </w:pPr>
                            <w:r>
                              <w:rPr>
                                <w:rFonts w:hint="eastAsia"/>
                                <w:sz w:val="18"/>
                                <w:szCs w:val="18"/>
                              </w:rPr>
                              <w:t>原</w:t>
                            </w:r>
                            <w:r>
                              <w:rPr>
                                <w:sz w:val="18"/>
                                <w:szCs w:val="18"/>
                              </w:rPr>
                              <w:t>型测</w:t>
                            </w:r>
                            <w:r>
                              <w:rPr>
                                <w:rFonts w:hint="eastAsia"/>
                                <w:sz w:val="18"/>
                                <w:szCs w:val="18"/>
                              </w:rPr>
                              <w:t>试</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5.3pt;margin-top:8.5pt;height:22.8pt;width:39pt;z-index:251700224;mso-width-relative:page;mso-height-relative:page;" fillcolor="#FFFFFF [3201]" filled="t" stroked="f" coordsize="21600,21600" o:gfxdata="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gthEdQAAAAJAQAADwAAAAAAAAABACAAAAAi&#10;AAAAZHJzL2Rvd25yZXYueG1sUEsBAhQAFAAAAAgAh07iQPS6FZRHAgAAfgQAAA4AAAAAAAAAAQAg&#10;AAAAIwEAAGRycy9lMm9Eb2MueG1sUEsFBgAAAAAGAAYAWQEAANwFAAAAAA==&#10;">
                <v:fill on="t" focussize="0,0"/>
                <v:stroke on="f" weight="0.5pt"/>
                <v:imagedata o:title=""/>
                <o:lock v:ext="edit" aspectratio="f"/>
                <v:textbox inset="0mm,0mm,0mm,0mm">
                  <w:txbxContent>
                    <w:p>
                      <w:pPr>
                        <w:snapToGrid w:val="0"/>
                        <w:spacing w:line="240" w:lineRule="auto"/>
                        <w:jc w:val="center"/>
                        <w:rPr>
                          <w:sz w:val="18"/>
                          <w:szCs w:val="18"/>
                        </w:rPr>
                      </w:pPr>
                      <w:r>
                        <w:rPr>
                          <w:rFonts w:hint="eastAsia"/>
                          <w:sz w:val="18"/>
                          <w:szCs w:val="18"/>
                        </w:rPr>
                        <w:t>必</w:t>
                      </w:r>
                      <w:r>
                        <w:rPr>
                          <w:sz w:val="18"/>
                          <w:szCs w:val="18"/>
                        </w:rPr>
                        <w:t>要</w:t>
                      </w:r>
                      <w:r>
                        <w:rPr>
                          <w:rFonts w:hint="eastAsia"/>
                          <w:sz w:val="18"/>
                          <w:szCs w:val="18"/>
                        </w:rPr>
                        <w:t>的</w:t>
                      </w:r>
                    </w:p>
                    <w:p>
                      <w:pPr>
                        <w:snapToGrid w:val="0"/>
                        <w:spacing w:line="240" w:lineRule="auto"/>
                        <w:jc w:val="center"/>
                        <w:rPr>
                          <w:sz w:val="18"/>
                          <w:szCs w:val="18"/>
                        </w:rPr>
                      </w:pPr>
                      <w:r>
                        <w:rPr>
                          <w:rFonts w:hint="eastAsia"/>
                          <w:sz w:val="18"/>
                          <w:szCs w:val="18"/>
                        </w:rPr>
                        <w:t>原</w:t>
                      </w:r>
                      <w:r>
                        <w:rPr>
                          <w:sz w:val="18"/>
                          <w:szCs w:val="18"/>
                        </w:rPr>
                        <w:t>型测</w:t>
                      </w:r>
                      <w:r>
                        <w:rPr>
                          <w:rFonts w:hint="eastAsia"/>
                          <w:sz w:val="18"/>
                          <w:szCs w:val="18"/>
                        </w:rPr>
                        <w:t>试</w:t>
                      </w:r>
                    </w:p>
                  </w:txbxContent>
                </v:textbox>
              </v:shape>
            </w:pict>
          </mc:Fallback>
        </mc:AlternateContent>
      </w:r>
      <w:r>
        <w:rPr>
          <w:rFonts w:ascii="宋体" w:hAnsi="宋体"/>
          <w:szCs w:val="22"/>
        </w:rPr>
        <mc:AlternateContent>
          <mc:Choice Requires="wps">
            <w:drawing>
              <wp:anchor distT="0" distB="0" distL="114300" distR="114300" simplePos="0" relativeHeight="251701248" behindDoc="0" locked="0" layoutInCell="1" allowOverlap="1">
                <wp:simplePos x="0" y="0"/>
                <wp:positionH relativeFrom="column">
                  <wp:posOffset>3851275</wp:posOffset>
                </wp:positionH>
                <wp:positionV relativeFrom="paragraph">
                  <wp:posOffset>53340</wp:posOffset>
                </wp:positionV>
                <wp:extent cx="767080" cy="415290"/>
                <wp:effectExtent l="0" t="0" r="13970" b="22860"/>
                <wp:wrapNone/>
                <wp:docPr id="4" name="椭圆 4"/>
                <wp:cNvGraphicFramePr/>
                <a:graphic xmlns:a="http://schemas.openxmlformats.org/drawingml/2006/main">
                  <a:graphicData uri="http://schemas.microsoft.com/office/word/2010/wordprocessingShape">
                    <wps:wsp>
                      <wps:cNvSpPr/>
                      <wps:spPr>
                        <a:xfrm>
                          <a:off x="0" y="0"/>
                          <a:ext cx="767080" cy="41529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03.25pt;margin-top:4.2pt;height:32.7pt;width:60.4pt;z-index:251701248;v-text-anchor:middle;mso-width-relative:page;mso-height-relative:page;" filled="f" stroked="t" coordsize="21600,21600" o:gfxdata="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XOJqrWAAAACAEAAA8AAAAAAAAAAQAgAAAAIgAAAGRycy9kb3ducmV2LnhtbFBL&#10;AQIUABQAAAAIAIdO4kAaTEcbagIAAM8EAAAOAAAAAAAAAAEAIAAAACUBAABkcnMvZTJvRG9jLnht&#10;bFBLBQYAAAAABgAGAFkBAAABBgAAAAA=&#10;">
                <v:fill on="f" focussize="0,0"/>
                <v:stroke weight="1pt" color="#000000 [3213]" miterlimit="8" joinstyle="miter" dashstyle="3 1"/>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93056" behindDoc="0" locked="0" layoutInCell="1" allowOverlap="1">
                <wp:simplePos x="0" y="0"/>
                <wp:positionH relativeFrom="column">
                  <wp:posOffset>3594100</wp:posOffset>
                </wp:positionH>
                <wp:positionV relativeFrom="paragraph">
                  <wp:posOffset>12065</wp:posOffset>
                </wp:positionV>
                <wp:extent cx="264160" cy="0"/>
                <wp:effectExtent l="0" t="0" r="0" b="19050"/>
                <wp:wrapNone/>
                <wp:docPr id="14" name="直接连接符 14"/>
                <wp:cNvGraphicFramePr/>
                <a:graphic xmlns:a="http://schemas.openxmlformats.org/drawingml/2006/main">
                  <a:graphicData uri="http://schemas.microsoft.com/office/word/2010/wordprocessingShape">
                    <wps:wsp>
                      <wps:cNvCnPr/>
                      <wps:spPr bwMode="auto">
                        <a:xfrm>
                          <a:off x="0" y="0"/>
                          <a:ext cx="264160" cy="0"/>
                        </a:xfrm>
                        <a:prstGeom prst="line">
                          <a:avLst/>
                        </a:prstGeom>
                        <a:noFill/>
                        <a:ln w="9525">
                          <a:solidFill>
                            <a:srgbClr val="000000"/>
                          </a:solidFill>
                          <a:prstDash val="dash"/>
                          <a:round/>
                        </a:ln>
                      </wps:spPr>
                      <wps:bodyPr/>
                    </wps:wsp>
                  </a:graphicData>
                </a:graphic>
              </wp:anchor>
            </w:drawing>
          </mc:Choice>
          <mc:Fallback>
            <w:pict>
              <v:line id="_x0000_s1026" o:spid="_x0000_s1026" o:spt="20" style="position:absolute;left:0pt;margin-left:283pt;margin-top:0.95pt;height:0pt;width:20.8pt;z-index:251693056;mso-width-relative:page;mso-height-relative:page;" filled="f" stroked="t" coordsize="21600,21600" o:gfxdata="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Z1fNUAAAAHAQAADwAAAAAAAAABACAAAAAi&#10;AAAAZHJzL2Rvd25yZXYueG1sUEsBAhQAFAAAAAgAh07iQMFry2vUAQAAkQMAAA4AAAAAAAAAAQAg&#10;AAAAJAEAAGRycy9lMm9Eb2MueG1sUEsFBgAAAAAGAAYAWQEAAGoFAAAAAA==&#10;">
                <v:fill on="f" focussize="0,0"/>
                <v:stroke color="#000000" joinstyle="round" dashstyle="dash"/>
                <v:imagedata o:title=""/>
                <o:lock v:ext="edit" aspectratio="f"/>
              </v:line>
            </w:pict>
          </mc:Fallback>
        </mc:AlternateContent>
      </w:r>
      <w:r>
        <w:rPr>
          <w:rFonts w:ascii="宋体" w:hAnsi="宋体"/>
          <w:szCs w:val="22"/>
        </w:rPr>
        <mc:AlternateContent>
          <mc:Choice Requires="wps">
            <w:drawing>
              <wp:anchor distT="0" distB="0" distL="114300" distR="114300" simplePos="0" relativeHeight="251692032" behindDoc="0" locked="0" layoutInCell="1" allowOverlap="1">
                <wp:simplePos x="0" y="0"/>
                <wp:positionH relativeFrom="column">
                  <wp:posOffset>2979420</wp:posOffset>
                </wp:positionH>
                <wp:positionV relativeFrom="paragraph">
                  <wp:posOffset>144145</wp:posOffset>
                </wp:positionV>
                <wp:extent cx="0" cy="355600"/>
                <wp:effectExtent l="76200" t="0" r="76200" b="63500"/>
                <wp:wrapNone/>
                <wp:docPr id="13" name="直接箭头连接符 13"/>
                <wp:cNvGraphicFramePr/>
                <a:graphic xmlns:a="http://schemas.openxmlformats.org/drawingml/2006/main">
                  <a:graphicData uri="http://schemas.microsoft.com/office/word/2010/wordprocessingShape">
                    <wps:wsp>
                      <wps:cNvCnPr/>
                      <wps:spPr bwMode="auto">
                        <a:xfrm>
                          <a:off x="0" y="0"/>
                          <a:ext cx="0" cy="35560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34.6pt;margin-top:11.35pt;height:28pt;width:0pt;z-index:251692032;mso-width-relative:page;mso-height-relative:page;" filled="f" stroked="t" coordsize="21600,21600" o:gfxdata="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2&#10;bRX52QAAAAkBAAAPAAAAAAAAAAEAIAAAACIAAABkcnMvZG93bnJldi54bWxQSwECFAAUAAAACACH&#10;TuJAOfU8MuoBAACpAwAADgAAAAAAAAABACAAAAAoAQAAZHJzL2Uyb0RvYy54bWxQSwUGAAAAAAYA&#10;BgBZAQAAhAUAAAAA&#10;">
                <v:fill on="f" focussize="0,0"/>
                <v:stroke color="#000000" joinstyle="round" endarrow="block"/>
                <v:imagedata o:title=""/>
                <o:lock v:ext="edit" aspectratio="f"/>
              </v:shape>
            </w:pict>
          </mc:Fallback>
        </mc:AlternateContent>
      </w:r>
      <w:r>
        <w:rPr>
          <w:rFonts w:ascii="宋体" w:hAnsi="宋体"/>
          <w:szCs w:val="22"/>
        </w:rPr>
        <mc:AlternateContent>
          <mc:Choice Requires="wps">
            <w:drawing>
              <wp:anchor distT="0" distB="0" distL="114300" distR="114300" simplePos="0" relativeHeight="251702272" behindDoc="0" locked="0" layoutInCell="1" allowOverlap="1">
                <wp:simplePos x="0" y="0"/>
                <wp:positionH relativeFrom="column">
                  <wp:posOffset>1445260</wp:posOffset>
                </wp:positionH>
                <wp:positionV relativeFrom="paragraph">
                  <wp:posOffset>12065</wp:posOffset>
                </wp:positionV>
                <wp:extent cx="934085" cy="0"/>
                <wp:effectExtent l="0" t="76200" r="18415" b="95250"/>
                <wp:wrapNone/>
                <wp:docPr id="12" name="直接箭头连接符 12"/>
                <wp:cNvGraphicFramePr/>
                <a:graphic xmlns:a="http://schemas.openxmlformats.org/drawingml/2006/main">
                  <a:graphicData uri="http://schemas.microsoft.com/office/word/2010/wordprocessingShape">
                    <wps:wsp>
                      <wps:cNvCnPr/>
                      <wps:spPr bwMode="auto">
                        <a:xfrm>
                          <a:off x="0" y="0"/>
                          <a:ext cx="934086" cy="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13.8pt;margin-top:0.95pt;height:0pt;width:73.55pt;z-index:251702272;mso-width-relative:page;mso-height-relative:page;" filled="f" stroked="t" coordsize="21600,21600" o:gfxdata="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5BkILW&#10;AAAABwEAAA8AAAAAAAAAAQAgAAAAIgAAAGRycy9kb3ducmV2LnhtbFBLAQIUABQAAAAIAIdO4kBe&#10;Duc46QEAAKkDAAAOAAAAAAAAAAEAIAAAACUBAABkcnMvZTJvRG9jLnhtbFBLBQYAAAAABgAGAFkB&#10;AACABQAAAAA=&#10;">
                <v:fill on="f" focussize="0,0"/>
                <v:stroke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5408" behindDoc="0" locked="0" layoutInCell="1" allowOverlap="1">
                <wp:simplePos x="0" y="0"/>
                <wp:positionH relativeFrom="column">
                  <wp:posOffset>2369820</wp:posOffset>
                </wp:positionH>
                <wp:positionV relativeFrom="paragraph">
                  <wp:posOffset>235585</wp:posOffset>
                </wp:positionV>
                <wp:extent cx="1240790" cy="291465"/>
                <wp:effectExtent l="0" t="0" r="16510" b="13335"/>
                <wp:wrapNone/>
                <wp:docPr id="317" name="AutoShape 137"/>
                <wp:cNvGraphicFramePr/>
                <a:graphic xmlns:a="http://schemas.openxmlformats.org/drawingml/2006/main">
                  <a:graphicData uri="http://schemas.microsoft.com/office/word/2010/wordprocessingShape">
                    <wps:wsp>
                      <wps:cNvSpPr>
                        <a:spLocks noChangeArrowheads="1"/>
                      </wps:cNvSpPr>
                      <wps:spPr bwMode="auto">
                        <a:xfrm>
                          <a:off x="0" y="0"/>
                          <a:ext cx="1240790" cy="291465"/>
                        </a:xfrm>
                        <a:prstGeom prst="flowChartProcess">
                          <a:avLst/>
                        </a:prstGeom>
                        <a:solidFill>
                          <a:srgbClr val="FFFFFF"/>
                        </a:solidFill>
                        <a:ln w="9525">
                          <a:solidFill>
                            <a:srgbClr val="000000"/>
                          </a:solidFill>
                          <a:miter lim="800000"/>
                        </a:ln>
                      </wps:spPr>
                      <wps:txbx>
                        <w:txbxContent>
                          <w:p>
                            <w:pPr>
                              <w:snapToGrid w:val="0"/>
                              <w:jc w:val="center"/>
                            </w:pPr>
                            <w:r>
                              <w:rPr>
                                <w:rFonts w:hint="eastAsia"/>
                              </w:rPr>
                              <w:t>展项各专业深</w:t>
                            </w:r>
                            <w:r>
                              <w:t>化</w:t>
                            </w:r>
                            <w:r>
                              <w:rPr>
                                <w:rFonts w:hint="eastAsia"/>
                              </w:rPr>
                              <w:t>设计</w:t>
                            </w:r>
                          </w:p>
                        </w:txbxContent>
                      </wps:txbx>
                      <wps:bodyPr rot="0" vert="horz" wrap="square" lIns="0" tIns="0" rIns="0" bIns="0" anchor="t" anchorCtr="0" upright="1">
                        <a:noAutofit/>
                      </wps:bodyPr>
                    </wps:wsp>
                  </a:graphicData>
                </a:graphic>
              </wp:anchor>
            </w:drawing>
          </mc:Choice>
          <mc:Fallback>
            <w:pict>
              <v:shape id="AutoShape 137" o:spid="_x0000_s1026" o:spt="109" type="#_x0000_t109" style="position:absolute;left:0pt;margin-left:186.6pt;margin-top:18.55pt;height:22.95pt;width:97.7pt;z-index:251665408;mso-width-relative:page;mso-height-relative:page;" fillcolor="#FFFFFF" filled="t" stroked="t" coordsize="21600,21600" o:gfxdata="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9kA19kAAAAJAQAADwAAAAAAAAABACAAAAAiAAAAZHJzL2Rvd25yZXYueG1sUEsB&#10;AhQAFAAAAAgAh07iQHY2wXUtAgAAfQQAAA4AAAAAAAAAAQAgAAAAKAEAAGRycy9lMm9Eb2MueG1s&#10;UEsFBgAAAAAGAAYAWQEAAMcFAAAAAA==&#10;">
                <v:fill on="t" focussize="0,0"/>
                <v:stroke color="#000000" miterlimit="8" joinstyle="miter"/>
                <v:imagedata o:title=""/>
                <o:lock v:ext="edit" aspectratio="f"/>
                <v:textbox inset="0mm,0mm,0mm,0mm">
                  <w:txbxContent>
                    <w:p>
                      <w:pPr>
                        <w:snapToGrid w:val="0"/>
                        <w:jc w:val="center"/>
                      </w:pPr>
                      <w:r>
                        <w:rPr>
                          <w:rFonts w:hint="eastAsia"/>
                        </w:rPr>
                        <w:t>展项各专业深</w:t>
                      </w:r>
                      <w:r>
                        <w:t>化</w:t>
                      </w:r>
                      <w:r>
                        <w:rPr>
                          <w:rFonts w:hint="eastAsia"/>
                        </w:rPr>
                        <w:t>设计</w:t>
                      </w:r>
                    </w:p>
                  </w:txbxContent>
                </v:textbox>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2336" behindDoc="0" locked="0" layoutInCell="1" allowOverlap="1">
                <wp:simplePos x="0" y="0"/>
                <wp:positionH relativeFrom="column">
                  <wp:posOffset>1526540</wp:posOffset>
                </wp:positionH>
                <wp:positionV relativeFrom="paragraph">
                  <wp:posOffset>199390</wp:posOffset>
                </wp:positionV>
                <wp:extent cx="3048000" cy="2000250"/>
                <wp:effectExtent l="0" t="0" r="19050" b="19050"/>
                <wp:wrapNone/>
                <wp:docPr id="315" name="AutoShape 144"/>
                <wp:cNvGraphicFramePr/>
                <a:graphic xmlns:a="http://schemas.openxmlformats.org/drawingml/2006/main">
                  <a:graphicData uri="http://schemas.microsoft.com/office/word/2010/wordprocessingShape">
                    <wps:wsp>
                      <wps:cNvSpPr>
                        <a:spLocks noChangeArrowheads="1"/>
                      </wps:cNvSpPr>
                      <wps:spPr bwMode="auto">
                        <a:xfrm>
                          <a:off x="0" y="0"/>
                          <a:ext cx="3048000" cy="2000250"/>
                        </a:xfrm>
                        <a:prstGeom prst="flowChartProcess">
                          <a:avLst/>
                        </a:prstGeom>
                        <a:solidFill>
                          <a:srgbClr val="FFFFFF"/>
                        </a:solidFill>
                        <a:ln w="9525">
                          <a:solidFill>
                            <a:srgbClr val="000000"/>
                          </a:solidFill>
                          <a:prstDash val="dash"/>
                          <a:miter lim="800000"/>
                        </a:ln>
                      </wps:spPr>
                      <wps:txbx>
                        <w:txbxContent>
                          <w:p>
                            <w:pPr>
                              <w:jc w:val="center"/>
                            </w:pPr>
                          </w:p>
                        </w:txbxContent>
                      </wps:txbx>
                      <wps:bodyPr rot="0" vert="horz" wrap="square" lIns="0" tIns="0" rIns="0" bIns="0" anchor="t" anchorCtr="0" upright="1">
                        <a:noAutofit/>
                      </wps:bodyPr>
                    </wps:wsp>
                  </a:graphicData>
                </a:graphic>
              </wp:anchor>
            </w:drawing>
          </mc:Choice>
          <mc:Fallback>
            <w:pict>
              <v:shape id="AutoShape 144" o:spid="_x0000_s1026" o:spt="109" type="#_x0000_t109" style="position:absolute;left:0pt;margin-left:120.2pt;margin-top:15.7pt;height:157.5pt;width:240pt;z-index:251662336;mso-width-relative:page;mso-height-relative:page;" fillcolor="#FFFFFF" filled="t" stroked="t" coordsize="21600,21600" o:gfxdata="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uETAzYAAAACgEAAA8AAAAAAAAAAQAgAAAAIgAAAGRycy9k&#10;b3ducmV2LnhtbFBLAQIUABQAAAAIAIdO4kB/pxhCOwIAAJYEAAAOAAAAAAAAAAEAIAAAACcBAABk&#10;cnMvZTJvRG9jLnhtbFBLBQYAAAAABgAGAFkBAADUBQAAAAA=&#10;">
                <v:fill on="t" focussize="0,0"/>
                <v:stroke color="#000000" miterlimit="8" joinstyle="miter" dashstyle="dash"/>
                <v:imagedata o:title=""/>
                <o:lock v:ext="edit" aspectratio="f"/>
                <v:textbox inset="0mm,0mm,0mm,0mm">
                  <w:txbxContent>
                    <w:p>
                      <w:pPr>
                        <w:jc w:val="center"/>
                      </w:pPr>
                    </w:p>
                  </w:txbxContent>
                </v:textbox>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8480" behindDoc="0" locked="0" layoutInCell="1" allowOverlap="1">
                <wp:simplePos x="0" y="0"/>
                <wp:positionH relativeFrom="column">
                  <wp:posOffset>2176145</wp:posOffset>
                </wp:positionH>
                <wp:positionV relativeFrom="paragraph">
                  <wp:posOffset>165100</wp:posOffset>
                </wp:positionV>
                <wp:extent cx="1905" cy="199390"/>
                <wp:effectExtent l="76200" t="0" r="74295" b="48260"/>
                <wp:wrapNone/>
                <wp:docPr id="331" name="AutoShape 109"/>
                <wp:cNvGraphicFramePr/>
                <a:graphic xmlns:a="http://schemas.openxmlformats.org/drawingml/2006/main">
                  <a:graphicData uri="http://schemas.microsoft.com/office/word/2010/wordprocessingShape">
                    <wps:wsp>
                      <wps:cNvCnPr>
                        <a:cxnSpLocks noChangeShapeType="1"/>
                      </wps:cNvCnPr>
                      <wps:spPr bwMode="auto">
                        <a:xfrm flipH="1">
                          <a:off x="0" y="0"/>
                          <a:ext cx="1905" cy="199390"/>
                        </a:xfrm>
                        <a:prstGeom prst="straightConnector1">
                          <a:avLst/>
                        </a:prstGeom>
                        <a:noFill/>
                        <a:ln w="9525">
                          <a:solidFill>
                            <a:srgbClr val="000000"/>
                          </a:solidFill>
                          <a:round/>
                          <a:tailEnd type="triangle" w="med" len="med"/>
                        </a:ln>
                      </wps:spPr>
                      <wps:bodyPr/>
                    </wps:wsp>
                  </a:graphicData>
                </a:graphic>
              </wp:anchor>
            </w:drawing>
          </mc:Choice>
          <mc:Fallback>
            <w:pict>
              <v:shape id="AutoShape 109" o:spid="_x0000_s1026" o:spt="32" type="#_x0000_t32" style="position:absolute;left:0pt;flip:x;margin-left:171.35pt;margin-top:13pt;height:15.7pt;width:0.15pt;z-index:251668480;mso-width-relative:page;mso-height-relative:page;" filled="f" stroked="t" coordsize="21600,21600" o:gfxdata="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Vs4CXZAAAACQEAAA8AAAAAAAAAAQAgAAAAIgAAAGRycy9kb3ducmV2&#10;LnhtbFBLAQIUABQAAAAIAIdO4kDamm48+wEAAPADAAAOAAAAAAAAAAEAIAAAACgBAABkcnMvZTJv&#10;RG9jLnhtbFBLBQYAAAAABgAGAFkBAACVBQAAAAA=&#10;">
                <v:fill on="f" focussize="0,0"/>
                <v:stroke color="#000000" joinstyle="round" endarrow="block"/>
                <v:imagedata o:title=""/>
                <o:lock v:ext="edit" aspectratio="f"/>
              </v:shape>
            </w:pict>
          </mc:Fallback>
        </mc:AlternateContent>
      </w:r>
      <w:r>
        <w:rPr>
          <w:rFonts w:ascii="宋体" w:hAnsi="宋体"/>
          <w:szCs w:val="22"/>
        </w:rPr>
        <mc:AlternateContent>
          <mc:Choice Requires="wps">
            <w:drawing>
              <wp:anchor distT="0" distB="0" distL="114300" distR="114300" simplePos="0" relativeHeight="251669504" behindDoc="0" locked="0" layoutInCell="1" allowOverlap="1">
                <wp:simplePos x="0" y="0"/>
                <wp:positionH relativeFrom="column">
                  <wp:posOffset>2167255</wp:posOffset>
                </wp:positionH>
                <wp:positionV relativeFrom="paragraph">
                  <wp:posOffset>173990</wp:posOffset>
                </wp:positionV>
                <wp:extent cx="1716405" cy="0"/>
                <wp:effectExtent l="0" t="0" r="36195" b="19050"/>
                <wp:wrapNone/>
                <wp:docPr id="257" name="直接连接符 257"/>
                <wp:cNvGraphicFramePr/>
                <a:graphic xmlns:a="http://schemas.openxmlformats.org/drawingml/2006/main">
                  <a:graphicData uri="http://schemas.microsoft.com/office/word/2010/wordprocessingShape">
                    <wps:wsp>
                      <wps:cNvCnPr/>
                      <wps:spPr bwMode="auto">
                        <a:xfrm flipV="1">
                          <a:off x="0" y="0"/>
                          <a:ext cx="17164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0.65pt;margin-top:13.7pt;height:0pt;width:135.15pt;z-index:251669504;mso-width-relative:page;mso-height-relative:page;" filled="f" stroked="t" coordsize="21600,21600" o:gfxdata="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mKYo9YAAAAJAQAADwAAAAAAAAABACAAAAAi&#10;AAAAZHJzL2Rvd25yZXYueG1sUEsBAhQAFAAAAAgAh07iQADLKzjTAQAAhgMAAA4AAAAAAAAAAQAg&#10;AAAAJQEAAGRycy9lMm9Eb2MueG1sUEsFBgAAAAAGAAYAWQEAAGoFAAAAAA==&#10;">
                <v:fill on="f" focussize="0,0"/>
                <v:stroke color="#000000" joinstyle="round"/>
                <v:imagedata o:title=""/>
                <o:lock v:ext="edit" aspectratio="f"/>
              </v:line>
            </w:pict>
          </mc:Fallback>
        </mc:AlternateContent>
      </w:r>
      <w:r>
        <w:rPr>
          <w:rFonts w:ascii="宋体" w:hAnsi="宋体"/>
          <w:szCs w:val="22"/>
        </w:rPr>
        <mc:AlternateContent>
          <mc:Choice Requires="wps">
            <w:drawing>
              <wp:anchor distT="0" distB="0" distL="114300" distR="114300" simplePos="0" relativeHeight="251697152" behindDoc="0" locked="0" layoutInCell="1" allowOverlap="1">
                <wp:simplePos x="0" y="0"/>
                <wp:positionH relativeFrom="column">
                  <wp:posOffset>2983230</wp:posOffset>
                </wp:positionH>
                <wp:positionV relativeFrom="paragraph">
                  <wp:posOffset>8255</wp:posOffset>
                </wp:positionV>
                <wp:extent cx="3810" cy="361950"/>
                <wp:effectExtent l="76200" t="0" r="72390" b="57150"/>
                <wp:wrapNone/>
                <wp:docPr id="2" name="直接箭头连接符 2"/>
                <wp:cNvGraphicFramePr/>
                <a:graphic xmlns:a="http://schemas.openxmlformats.org/drawingml/2006/main">
                  <a:graphicData uri="http://schemas.microsoft.com/office/word/2010/wordprocessingShape">
                    <wps:wsp>
                      <wps:cNvCnPr/>
                      <wps:spPr bwMode="auto">
                        <a:xfrm flipH="1">
                          <a:off x="0" y="0"/>
                          <a:ext cx="3810" cy="36195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flip:x;margin-left:234.9pt;margin-top:0.65pt;height:28.5pt;width:0.3pt;z-index:251697152;mso-width-relative:page;mso-height-relative:page;" filled="f" stroked="t" coordsize="21600,21600" o:gfxdata="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UwJZNgAAAAIAQAADwAAAAAAAAABACAAAAAiAAAAZHJzL2Rvd25yZXYueG1sUEsB&#10;AhQAFAAAAAgAh07iQPj8W2T1AQAAtAMAAA4AAAAAAAAAAQAgAAAAJwEAAGRycy9lMm9Eb2MueG1s&#10;UEsFBgAAAAAGAAYAWQEAAI4FAAAAAA==&#10;">
                <v:fill on="f" focussize="0,0"/>
                <v:stroke color="#000000" joinstyle="round" endarrow="block"/>
                <v:imagedata o:title=""/>
                <o:lock v:ext="edit" aspectratio="f"/>
              </v:shape>
            </w:pict>
          </mc:Fallback>
        </mc:AlternateContent>
      </w:r>
      <w:r>
        <w:rPr>
          <w:rFonts w:ascii="宋体" w:hAnsi="宋体"/>
          <w:szCs w:val="22"/>
        </w:rPr>
        <mc:AlternateContent>
          <mc:Choice Requires="wps">
            <w:drawing>
              <wp:anchor distT="0" distB="0" distL="114300" distR="114300" simplePos="0" relativeHeight="251691008" behindDoc="0" locked="0" layoutInCell="1" allowOverlap="1">
                <wp:simplePos x="0" y="0"/>
                <wp:positionH relativeFrom="column">
                  <wp:posOffset>3877310</wp:posOffset>
                </wp:positionH>
                <wp:positionV relativeFrom="paragraph">
                  <wp:posOffset>179705</wp:posOffset>
                </wp:positionV>
                <wp:extent cx="1905" cy="199390"/>
                <wp:effectExtent l="76200" t="0" r="74295" b="48260"/>
                <wp:wrapNone/>
                <wp:docPr id="49" name="AutoShape 109"/>
                <wp:cNvGraphicFramePr/>
                <a:graphic xmlns:a="http://schemas.openxmlformats.org/drawingml/2006/main">
                  <a:graphicData uri="http://schemas.microsoft.com/office/word/2010/wordprocessingShape">
                    <wps:wsp>
                      <wps:cNvCnPr>
                        <a:cxnSpLocks noChangeShapeType="1"/>
                      </wps:cNvCnPr>
                      <wps:spPr bwMode="auto">
                        <a:xfrm flipH="1">
                          <a:off x="0" y="0"/>
                          <a:ext cx="1905" cy="199390"/>
                        </a:xfrm>
                        <a:prstGeom prst="straightConnector1">
                          <a:avLst/>
                        </a:prstGeom>
                        <a:noFill/>
                        <a:ln w="9525">
                          <a:solidFill>
                            <a:srgbClr val="000000"/>
                          </a:solidFill>
                          <a:round/>
                          <a:tailEnd type="triangle" w="med" len="med"/>
                        </a:ln>
                      </wps:spPr>
                      <wps:bodyPr/>
                    </wps:wsp>
                  </a:graphicData>
                </a:graphic>
              </wp:anchor>
            </w:drawing>
          </mc:Choice>
          <mc:Fallback>
            <w:pict>
              <v:shape id="AutoShape 109" o:spid="_x0000_s1026" o:spt="32" type="#_x0000_t32" style="position:absolute;left:0pt;flip:x;margin-left:305.3pt;margin-top:14.15pt;height:15.7pt;width:0.15pt;z-index:251691008;mso-width-relative:page;mso-height-relative:page;" filled="f" stroked="t" coordsize="21600,21600" o:gfxdata="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6qXPtgAAAAJAQAADwAAAAAAAAABACAAAAAiAAAAZHJzL2Rvd25yZXYu&#10;eG1sUEsBAhQAFAAAAAgAh07iQNSZU6v7AQAA7wMAAA4AAAAAAAAAAQAgAAAAJwEAAGRycy9lMm9E&#10;b2MueG1sUEsFBgAAAAAGAAYAWQEAAJQFAAAAAA==&#10;">
                <v:fill on="f" focussize="0,0"/>
                <v:stroke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4384" behindDoc="0" locked="0" layoutInCell="1" allowOverlap="1">
                <wp:simplePos x="0" y="0"/>
                <wp:positionH relativeFrom="column">
                  <wp:posOffset>2679700</wp:posOffset>
                </wp:positionH>
                <wp:positionV relativeFrom="paragraph">
                  <wp:posOffset>107315</wp:posOffset>
                </wp:positionV>
                <wp:extent cx="656590" cy="312420"/>
                <wp:effectExtent l="0" t="0" r="10160" b="11430"/>
                <wp:wrapNone/>
                <wp:docPr id="320" name="AutoShape 136"/>
                <wp:cNvGraphicFramePr/>
                <a:graphic xmlns:a="http://schemas.openxmlformats.org/drawingml/2006/main">
                  <a:graphicData uri="http://schemas.microsoft.com/office/word/2010/wordprocessingShape">
                    <wps:wsp>
                      <wps:cNvSpPr>
                        <a:spLocks noChangeArrowheads="1"/>
                      </wps:cNvSpPr>
                      <wps:spPr bwMode="auto">
                        <a:xfrm>
                          <a:off x="0" y="0"/>
                          <a:ext cx="656590" cy="312420"/>
                        </a:xfrm>
                        <a:prstGeom prst="flowChartProcess">
                          <a:avLst/>
                        </a:prstGeom>
                        <a:solidFill>
                          <a:srgbClr val="FFFFFF"/>
                        </a:solidFill>
                        <a:ln w="9525">
                          <a:solidFill>
                            <a:srgbClr val="000000"/>
                          </a:solidFill>
                          <a:miter lim="800000"/>
                        </a:ln>
                      </wps:spPr>
                      <wps:txbx>
                        <w:txbxContent>
                          <w:p>
                            <w:pPr>
                              <w:spacing w:line="200" w:lineRule="exact"/>
                              <w:jc w:val="center"/>
                              <w:rPr>
                                <w:sz w:val="18"/>
                                <w:szCs w:val="18"/>
                              </w:rPr>
                            </w:pPr>
                            <w:r>
                              <w:rPr>
                                <w:rFonts w:hint="eastAsia"/>
                                <w:sz w:val="18"/>
                                <w:szCs w:val="18"/>
                              </w:rPr>
                              <w:t>多媒体分镜</w:t>
                            </w:r>
                          </w:p>
                          <w:p>
                            <w:pPr>
                              <w:spacing w:line="200" w:lineRule="exact"/>
                              <w:jc w:val="center"/>
                              <w:rPr>
                                <w:sz w:val="18"/>
                                <w:szCs w:val="18"/>
                              </w:rPr>
                            </w:pPr>
                            <w:r>
                              <w:rPr>
                                <w:rFonts w:hint="eastAsia"/>
                                <w:sz w:val="18"/>
                                <w:szCs w:val="18"/>
                              </w:rPr>
                              <w:t>脚本设计</w:t>
                            </w:r>
                          </w:p>
                        </w:txbxContent>
                      </wps:txbx>
                      <wps:bodyPr rot="0" vert="horz" wrap="square" lIns="0" tIns="0" rIns="0" bIns="0" anchor="ctr" anchorCtr="0" upright="1">
                        <a:noAutofit/>
                      </wps:bodyPr>
                    </wps:wsp>
                  </a:graphicData>
                </a:graphic>
              </wp:anchor>
            </w:drawing>
          </mc:Choice>
          <mc:Fallback>
            <w:pict>
              <v:shape id="AutoShape 136" o:spid="_x0000_s1026" o:spt="109" type="#_x0000_t109" style="position:absolute;left:0pt;margin-left:211pt;margin-top:8.45pt;height:24.6pt;width:51.7pt;z-index:251664384;v-text-anchor:middle;mso-width-relative:page;mso-height-relative:page;" fillcolor="#FFFFFF" filled="t" stroked="t" coordsize="21600,21600" o:gfxdata="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5bmK2QAAAAkBAAAPAAAAAAAAAAEAIAAAACIAAABkcnMvZG93bnJldi54bWxQSwEC&#10;FAAUAAAACACHTuJAgmGUfSwCAAB+BAAADgAAAAAAAAABACAAAAAoAQAAZHJzL2Uyb0RvYy54bWxQ&#10;SwUGAAAAAAYABgBZAQAAxgUAAAAA&#10;">
                <v:fill on="t" focussize="0,0"/>
                <v:stroke color="#000000" miterlimit="8" joinstyle="miter"/>
                <v:imagedata o:title=""/>
                <o:lock v:ext="edit" aspectratio="f"/>
                <v:textbox inset="0mm,0mm,0mm,0mm">
                  <w:txbxContent>
                    <w:p>
                      <w:pPr>
                        <w:spacing w:line="200" w:lineRule="exact"/>
                        <w:jc w:val="center"/>
                        <w:rPr>
                          <w:sz w:val="18"/>
                          <w:szCs w:val="18"/>
                        </w:rPr>
                      </w:pPr>
                      <w:r>
                        <w:rPr>
                          <w:rFonts w:hint="eastAsia"/>
                          <w:sz w:val="18"/>
                          <w:szCs w:val="18"/>
                        </w:rPr>
                        <w:t>多媒体分镜</w:t>
                      </w:r>
                    </w:p>
                    <w:p>
                      <w:pPr>
                        <w:spacing w:line="200" w:lineRule="exact"/>
                        <w:jc w:val="center"/>
                        <w:rPr>
                          <w:sz w:val="18"/>
                          <w:szCs w:val="18"/>
                        </w:rPr>
                      </w:pPr>
                      <w:r>
                        <w:rPr>
                          <w:rFonts w:hint="eastAsia"/>
                          <w:sz w:val="18"/>
                          <w:szCs w:val="18"/>
                        </w:rPr>
                        <w:t>脚本设计</w:t>
                      </w:r>
                    </w:p>
                  </w:txbxContent>
                </v:textbox>
              </v:shape>
            </w:pict>
          </mc:Fallback>
        </mc:AlternateContent>
      </w:r>
      <w:r>
        <w:rPr>
          <w:rFonts w:ascii="宋体" w:hAnsi="宋体"/>
          <w:szCs w:val="22"/>
        </w:rPr>
        <mc:AlternateContent>
          <mc:Choice Requires="wps">
            <w:drawing>
              <wp:anchor distT="0" distB="0" distL="114300" distR="114300" simplePos="0" relativeHeight="251696128" behindDoc="0" locked="0" layoutInCell="1" allowOverlap="1">
                <wp:simplePos x="0" y="0"/>
                <wp:positionH relativeFrom="column">
                  <wp:posOffset>3570605</wp:posOffset>
                </wp:positionH>
                <wp:positionV relativeFrom="paragraph">
                  <wp:posOffset>133350</wp:posOffset>
                </wp:positionV>
                <wp:extent cx="613410" cy="312420"/>
                <wp:effectExtent l="0" t="0" r="15240" b="11430"/>
                <wp:wrapNone/>
                <wp:docPr id="48" name="AutoShape 136"/>
                <wp:cNvGraphicFramePr/>
                <a:graphic xmlns:a="http://schemas.openxmlformats.org/drawingml/2006/main">
                  <a:graphicData uri="http://schemas.microsoft.com/office/word/2010/wordprocessingShape">
                    <wps:wsp>
                      <wps:cNvSpPr>
                        <a:spLocks noChangeArrowheads="1"/>
                      </wps:cNvSpPr>
                      <wps:spPr bwMode="auto">
                        <a:xfrm>
                          <a:off x="0" y="0"/>
                          <a:ext cx="613410" cy="312420"/>
                        </a:xfrm>
                        <a:prstGeom prst="flowChartProcess">
                          <a:avLst/>
                        </a:prstGeom>
                        <a:solidFill>
                          <a:srgbClr val="FFFFFF"/>
                        </a:solidFill>
                        <a:ln w="9525">
                          <a:solidFill>
                            <a:srgbClr val="000000"/>
                          </a:solidFill>
                          <a:miter lim="800000"/>
                        </a:ln>
                      </wps:spPr>
                      <wps:txbx>
                        <w:txbxContent>
                          <w:p>
                            <w:pPr>
                              <w:spacing w:line="200" w:lineRule="exact"/>
                              <w:jc w:val="center"/>
                              <w:rPr>
                                <w:sz w:val="18"/>
                                <w:szCs w:val="18"/>
                              </w:rPr>
                            </w:pPr>
                            <w:r>
                              <w:rPr>
                                <w:rFonts w:hint="eastAsia"/>
                                <w:sz w:val="18"/>
                                <w:szCs w:val="18"/>
                              </w:rPr>
                              <w:t>软件和程序设计</w:t>
                            </w:r>
                          </w:p>
                        </w:txbxContent>
                      </wps:txbx>
                      <wps:bodyPr rot="0" vert="horz" wrap="square" lIns="0" tIns="0" rIns="0" bIns="0" anchor="ctr" anchorCtr="0" upright="1">
                        <a:noAutofit/>
                      </wps:bodyPr>
                    </wps:wsp>
                  </a:graphicData>
                </a:graphic>
              </wp:anchor>
            </w:drawing>
          </mc:Choice>
          <mc:Fallback>
            <w:pict>
              <v:shape id="AutoShape 136" o:spid="_x0000_s1026" o:spt="109" type="#_x0000_t109" style="position:absolute;left:0pt;margin-left:281.15pt;margin-top:10.5pt;height:24.6pt;width:48.3pt;z-index:251696128;v-text-anchor:middle;mso-width-relative:page;mso-height-relative:page;" fillcolor="#FFFFFF" filled="t" stroked="t" coordsize="21600,21600" o:gfxdata="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DEP7NkAAAAJAQAADwAAAAAAAAABACAAAAAiAAAAZHJzL2Rvd25yZXYueG1sUEsB&#10;AhQAFAAAAAgAh07iQIBa1JItAgAAfQQAAA4AAAAAAAAAAQAgAAAAKAEAAGRycy9lMm9Eb2MueG1s&#10;UEsFBgAAAAAGAAYAWQEAAMcFAAAAAA==&#10;">
                <v:fill on="t" focussize="0,0"/>
                <v:stroke color="#000000" miterlimit="8" joinstyle="miter"/>
                <v:imagedata o:title=""/>
                <o:lock v:ext="edit" aspectratio="f"/>
                <v:textbox inset="0mm,0mm,0mm,0mm">
                  <w:txbxContent>
                    <w:p>
                      <w:pPr>
                        <w:spacing w:line="200" w:lineRule="exact"/>
                        <w:jc w:val="center"/>
                        <w:rPr>
                          <w:sz w:val="18"/>
                          <w:szCs w:val="18"/>
                        </w:rPr>
                      </w:pPr>
                      <w:r>
                        <w:rPr>
                          <w:rFonts w:hint="eastAsia"/>
                          <w:sz w:val="18"/>
                          <w:szCs w:val="18"/>
                        </w:rPr>
                        <w:t>软件和程序设计</w:t>
                      </w:r>
                    </w:p>
                  </w:txbxContent>
                </v:textbox>
              </v:shape>
            </w:pict>
          </mc:Fallback>
        </mc:AlternateContent>
      </w:r>
      <w:r>
        <w:rPr>
          <w:rFonts w:ascii="宋体" w:hAnsi="宋体"/>
          <w:szCs w:val="22"/>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108585</wp:posOffset>
                </wp:positionV>
                <wp:extent cx="681990" cy="316865"/>
                <wp:effectExtent l="0" t="0" r="22860" b="26035"/>
                <wp:wrapNone/>
                <wp:docPr id="321" name="AutoShape 130"/>
                <wp:cNvGraphicFramePr/>
                <a:graphic xmlns:a="http://schemas.openxmlformats.org/drawingml/2006/main">
                  <a:graphicData uri="http://schemas.microsoft.com/office/word/2010/wordprocessingShape">
                    <wps:wsp>
                      <wps:cNvSpPr>
                        <a:spLocks noChangeArrowheads="1"/>
                      </wps:cNvSpPr>
                      <wps:spPr bwMode="auto">
                        <a:xfrm>
                          <a:off x="0" y="0"/>
                          <a:ext cx="681990" cy="316865"/>
                        </a:xfrm>
                        <a:prstGeom prst="flowChartProcess">
                          <a:avLst/>
                        </a:prstGeom>
                        <a:solidFill>
                          <a:srgbClr val="FFFFFF"/>
                        </a:solidFill>
                        <a:ln w="9525">
                          <a:solidFill>
                            <a:srgbClr val="000000"/>
                          </a:solidFill>
                          <a:miter lim="800000"/>
                        </a:ln>
                      </wps:spPr>
                      <wps:txbx>
                        <w:txbxContent>
                          <w:p>
                            <w:pPr>
                              <w:spacing w:line="200" w:lineRule="exact"/>
                              <w:jc w:val="center"/>
                              <w:rPr>
                                <w:sz w:val="18"/>
                                <w:szCs w:val="18"/>
                              </w:rPr>
                            </w:pPr>
                            <w:r>
                              <w:rPr>
                                <w:rFonts w:hint="eastAsia"/>
                                <w:sz w:val="18"/>
                                <w:szCs w:val="18"/>
                              </w:rPr>
                              <w:t>施工图</w:t>
                            </w:r>
                          </w:p>
                          <w:p>
                            <w:pPr>
                              <w:spacing w:line="200" w:lineRule="exact"/>
                              <w:jc w:val="center"/>
                              <w:rPr>
                                <w:sz w:val="18"/>
                                <w:szCs w:val="18"/>
                              </w:rPr>
                            </w:pPr>
                            <w:r>
                              <w:rPr>
                                <w:rFonts w:hint="eastAsia"/>
                                <w:sz w:val="18"/>
                                <w:szCs w:val="18"/>
                              </w:rPr>
                              <w:t>设计</w:t>
                            </w:r>
                          </w:p>
                        </w:txbxContent>
                      </wps:txbx>
                      <wps:bodyPr rot="0" vert="horz" wrap="square" lIns="0" tIns="0" rIns="0" bIns="0" anchor="ctr" anchorCtr="0" upright="1">
                        <a:noAutofit/>
                      </wps:bodyPr>
                    </wps:wsp>
                  </a:graphicData>
                </a:graphic>
              </wp:anchor>
            </w:drawing>
          </mc:Choice>
          <mc:Fallback>
            <w:pict>
              <v:shape id="AutoShape 130" o:spid="_x0000_s1026" o:spt="109" type="#_x0000_t109" style="position:absolute;left:0pt;margin-left:144pt;margin-top:8.55pt;height:24.95pt;width:53.7pt;z-index:251663360;v-text-anchor:middle;mso-width-relative:page;mso-height-relative:page;" fillcolor="#FFFFFF" filled="t" stroked="t" coordsize="21600,21600" o:gfxdata="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cEb0dkAAAAJAQAADwAAAAAAAAABACAAAAAiAAAAZHJzL2Rvd25yZXYueG1sUEsB&#10;AhQAFAAAAAgAh07iQBxaR1QtAgAAfgQAAA4AAAAAAAAAAQAgAAAAKAEAAGRycy9lMm9Eb2MueG1s&#10;UEsFBgAAAAAGAAYAWQEAAMcFAAAAAA==&#10;">
                <v:fill on="t" focussize="0,0"/>
                <v:stroke color="#000000" miterlimit="8" joinstyle="miter"/>
                <v:imagedata o:title=""/>
                <o:lock v:ext="edit" aspectratio="f"/>
                <v:textbox inset="0mm,0mm,0mm,0mm">
                  <w:txbxContent>
                    <w:p>
                      <w:pPr>
                        <w:spacing w:line="200" w:lineRule="exact"/>
                        <w:jc w:val="center"/>
                        <w:rPr>
                          <w:sz w:val="18"/>
                          <w:szCs w:val="18"/>
                        </w:rPr>
                      </w:pPr>
                      <w:r>
                        <w:rPr>
                          <w:rFonts w:hint="eastAsia"/>
                          <w:sz w:val="18"/>
                          <w:szCs w:val="18"/>
                        </w:rPr>
                        <w:t>施工图</w:t>
                      </w:r>
                    </w:p>
                    <w:p>
                      <w:pPr>
                        <w:spacing w:line="200" w:lineRule="exact"/>
                        <w:jc w:val="center"/>
                        <w:rPr>
                          <w:sz w:val="18"/>
                          <w:szCs w:val="18"/>
                        </w:rPr>
                      </w:pPr>
                      <w:r>
                        <w:rPr>
                          <w:rFonts w:hint="eastAsia"/>
                          <w:sz w:val="18"/>
                          <w:szCs w:val="18"/>
                        </w:rPr>
                        <w:t>设计</w:t>
                      </w:r>
                    </w:p>
                  </w:txbxContent>
                </v:textbox>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7456" behindDoc="0" locked="0" layoutInCell="1" allowOverlap="1">
                <wp:simplePos x="0" y="0"/>
                <wp:positionH relativeFrom="column">
                  <wp:posOffset>-83820</wp:posOffset>
                </wp:positionH>
                <wp:positionV relativeFrom="paragraph">
                  <wp:posOffset>249555</wp:posOffset>
                </wp:positionV>
                <wp:extent cx="3992245" cy="934085"/>
                <wp:effectExtent l="5080" t="0" r="32385" b="32385"/>
                <wp:wrapNone/>
                <wp:docPr id="333" name="AutoShape 1044"/>
                <wp:cNvGraphicFramePr/>
                <a:graphic xmlns:a="http://schemas.openxmlformats.org/drawingml/2006/main">
                  <a:graphicData uri="http://schemas.microsoft.com/office/word/2010/wordprocessingShape">
                    <wps:wsp>
                      <wps:cNvCnPr>
                        <a:cxnSpLocks noChangeShapeType="1"/>
                      </wps:cNvCnPr>
                      <wps:spPr bwMode="auto">
                        <a:xfrm rot="16200000" flipH="1">
                          <a:off x="0" y="0"/>
                          <a:ext cx="3992245" cy="934085"/>
                        </a:xfrm>
                        <a:prstGeom prst="bentConnector3">
                          <a:avLst>
                            <a:gd name="adj1" fmla="val 99922"/>
                          </a:avLst>
                        </a:prstGeom>
                        <a:noFill/>
                        <a:ln w="9525">
                          <a:solidFill>
                            <a:srgbClr val="000000"/>
                          </a:solidFill>
                          <a:miter lim="800000"/>
                        </a:ln>
                      </wps:spPr>
                      <wps:bodyPr/>
                    </wps:wsp>
                  </a:graphicData>
                </a:graphic>
              </wp:anchor>
            </w:drawing>
          </mc:Choice>
          <mc:Fallback>
            <w:pict>
              <v:shape id="AutoShape 1044" o:spid="_x0000_s1026" o:spt="34" type="#_x0000_t34" style="position:absolute;left:0pt;flip:x;margin-left:-6.6pt;margin-top:19.65pt;height:73.55pt;width:314.35pt;rotation:5898240f;z-index:251667456;mso-width-relative:page;mso-height-relative:page;" filled="f" stroked="t" coordsize="21600,21600" o:gfxdata="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S/fgdgAAAAKAQAADwAAAAAAAAABACAAAAAiAAAA&#10;ZHJzL2Rvd25yZXYueG1sUEsBAhQAFAAAAAgAh07iQB+Zl3kHAgAACwQAAA4AAAAAAAAAAQAgAAAA&#10;JwEAAGRycy9lMm9Eb2MueG1sUEsFBgAAAAAGAAYAWQEAAKAFAAAAAA==&#10;" adj="21583">
                <v:fill on="f" focussize="0,0"/>
                <v:stroke color="#000000" miterlimit="8" joinstyle="miter"/>
                <v:imagedata o:title=""/>
                <o:lock v:ext="edit" aspectratio="f"/>
              </v:shape>
            </w:pict>
          </mc:Fallback>
        </mc:AlternateContent>
      </w:r>
      <w:r>
        <w:rPr>
          <w:rFonts w:ascii="宋体" w:hAnsi="宋体"/>
          <w:szCs w:val="22"/>
        </w:rPr>
        <mc:AlternateContent>
          <mc:Choice Requires="wps">
            <w:drawing>
              <wp:anchor distT="0" distB="0" distL="114300" distR="114300" simplePos="0" relativeHeight="251698176" behindDoc="0" locked="0" layoutInCell="1" allowOverlap="1">
                <wp:simplePos x="0" y="0"/>
                <wp:positionH relativeFrom="column">
                  <wp:posOffset>2174240</wp:posOffset>
                </wp:positionH>
                <wp:positionV relativeFrom="paragraph">
                  <wp:posOffset>168910</wp:posOffset>
                </wp:positionV>
                <wp:extent cx="0" cy="102235"/>
                <wp:effectExtent l="0" t="0" r="19050" b="31115"/>
                <wp:wrapNone/>
                <wp:docPr id="6" name="直接连接符 6"/>
                <wp:cNvGraphicFramePr/>
                <a:graphic xmlns:a="http://schemas.openxmlformats.org/drawingml/2006/main">
                  <a:graphicData uri="http://schemas.microsoft.com/office/word/2010/wordprocessingShape">
                    <wps:wsp>
                      <wps:cNvCnPr/>
                      <wps:spPr bwMode="auto">
                        <a:xfrm>
                          <a:off x="0" y="0"/>
                          <a:ext cx="0" cy="1022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1.2pt;margin-top:13.3pt;height:8.05pt;width:0pt;z-index:251698176;mso-width-relative:page;mso-height-relative:page;" filled="f" stroked="t" coordsize="21600,21600" o:gfxdata="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zD4C/1gAAAAkBAAAPAAAAAAAAAAEAIAAAACIAAABkcnMvZG93bnJl&#10;di54bWxQSwECFAAUAAAACACHTuJAi66lMsYBAAB3AwAADgAAAAAAAAABACAAAAAlAQAAZHJzL2Uy&#10;b0RvYy54bWxQSwUGAAAAAAYABgBZAQAAXQUAAAAA&#10;">
                <v:fill on="f" focussize="0,0"/>
                <v:stroke color="#000000" joinstyle="round"/>
                <v:imagedata o:title=""/>
                <o:lock v:ext="edit" aspectratio="f"/>
              </v:lin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95104" behindDoc="0" locked="0" layoutInCell="1" allowOverlap="1">
                <wp:simplePos x="0" y="0"/>
                <wp:positionH relativeFrom="column">
                  <wp:posOffset>1623060</wp:posOffset>
                </wp:positionH>
                <wp:positionV relativeFrom="paragraph">
                  <wp:posOffset>5080</wp:posOffset>
                </wp:positionV>
                <wp:extent cx="1061720" cy="1066800"/>
                <wp:effectExtent l="0" t="0" r="24130" b="19050"/>
                <wp:wrapNone/>
                <wp:docPr id="258" name="AutoShape 144"/>
                <wp:cNvGraphicFramePr/>
                <a:graphic xmlns:a="http://schemas.openxmlformats.org/drawingml/2006/main">
                  <a:graphicData uri="http://schemas.microsoft.com/office/word/2010/wordprocessingShape">
                    <wps:wsp>
                      <wps:cNvSpPr>
                        <a:spLocks noChangeArrowheads="1"/>
                      </wps:cNvSpPr>
                      <wps:spPr bwMode="auto">
                        <a:xfrm>
                          <a:off x="0" y="0"/>
                          <a:ext cx="1061720" cy="1066800"/>
                        </a:xfrm>
                        <a:prstGeom prst="flowChartProcess">
                          <a:avLst/>
                        </a:prstGeom>
                        <a:noFill/>
                        <a:ln w="9525">
                          <a:solidFill>
                            <a:srgbClr val="000000"/>
                          </a:solidFill>
                          <a:prstDash val="dash"/>
                          <a:miter lim="800000"/>
                        </a:ln>
                      </wps:spPr>
                      <wps:txbx>
                        <w:txbxContent>
                          <w:p>
                            <w:pPr>
                              <w:jc w:val="center"/>
                            </w:pPr>
                          </w:p>
                        </w:txbxContent>
                      </wps:txbx>
                      <wps:bodyPr rot="0" vert="horz" wrap="square" lIns="0" tIns="0" rIns="0" bIns="0" anchor="t" anchorCtr="0" upright="1">
                        <a:noAutofit/>
                      </wps:bodyPr>
                    </wps:wsp>
                  </a:graphicData>
                </a:graphic>
              </wp:anchor>
            </w:drawing>
          </mc:Choice>
          <mc:Fallback>
            <w:pict>
              <v:shape id="AutoShape 144" o:spid="_x0000_s1026" o:spt="109" type="#_x0000_t109" style="position:absolute;left:0pt;margin-left:127.8pt;margin-top:0.4pt;height:84pt;width:83.6pt;z-index:251695104;mso-width-relative:page;mso-height-relative:page;" filled="f" stroked="t" coordsize="21600,21600" o:gfxdata="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9vbWNgAAAAIAQAADwAAAAAAAAABACAAAAAiAAAAZHJzL2Rvd25yZXYu&#10;eG1sUEsBAhQAFAAAAAgAh07iQEqxGPU0AgAAbQQAAA4AAAAAAAAAAQAgAAAAJwEAAGRycy9lMm9E&#10;b2MueG1sUEsFBgAAAAAGAAYAWQEAAM0FAAAAAA==&#10;">
                <v:fill on="f" focussize="0,0"/>
                <v:stroke color="#000000" miterlimit="8" joinstyle="miter" dashstyle="dash"/>
                <v:imagedata o:title=""/>
                <o:lock v:ext="edit" aspectratio="f"/>
                <v:textbox inset="0mm,0mm,0mm,0mm">
                  <w:txbxContent>
                    <w:p>
                      <w:pPr>
                        <w:jc w:val="center"/>
                      </w:pPr>
                    </w:p>
                  </w:txbxContent>
                </v:textbox>
              </v:shape>
            </w:pict>
          </mc:Fallback>
        </mc:AlternateContent>
      </w:r>
      <w:r>
        <w:rPr>
          <w:rFonts w:ascii="宋体" w:hAnsi="宋体"/>
          <w:szCs w:val="22"/>
        </w:rPr>
        <mc:AlternateContent>
          <mc:Choice Requires="wps">
            <w:drawing>
              <wp:anchor distT="0" distB="0" distL="114300" distR="114300" simplePos="0" relativeHeight="251694080" behindDoc="0" locked="0" layoutInCell="1" allowOverlap="1">
                <wp:simplePos x="0" y="0"/>
                <wp:positionH relativeFrom="column">
                  <wp:posOffset>1735455</wp:posOffset>
                </wp:positionH>
                <wp:positionV relativeFrom="paragraph">
                  <wp:posOffset>66675</wp:posOffset>
                </wp:positionV>
                <wp:extent cx="234315" cy="920750"/>
                <wp:effectExtent l="0" t="0" r="13335" b="12700"/>
                <wp:wrapNone/>
                <wp:docPr id="322" name="AutoShape 135"/>
                <wp:cNvGraphicFramePr/>
                <a:graphic xmlns:a="http://schemas.openxmlformats.org/drawingml/2006/main">
                  <a:graphicData uri="http://schemas.microsoft.com/office/word/2010/wordprocessingShape">
                    <wps:wsp>
                      <wps:cNvSpPr>
                        <a:spLocks noChangeArrowheads="1"/>
                      </wps:cNvSpPr>
                      <wps:spPr bwMode="auto">
                        <a:xfrm>
                          <a:off x="0" y="0"/>
                          <a:ext cx="234315" cy="920750"/>
                        </a:xfrm>
                        <a:prstGeom prst="flowChartProcess">
                          <a:avLst/>
                        </a:prstGeom>
                        <a:solidFill>
                          <a:srgbClr val="FFFFFF"/>
                        </a:solidFill>
                        <a:ln w="9525">
                          <a:solidFill>
                            <a:srgbClr val="000000"/>
                          </a:solidFill>
                          <a:miter lim="800000"/>
                        </a:ln>
                      </wps:spPr>
                      <wps:txbx>
                        <w:txbxContent>
                          <w:p>
                            <w:pPr>
                              <w:spacing w:line="200" w:lineRule="exact"/>
                              <w:jc w:val="center"/>
                              <w:rPr>
                                <w:sz w:val="18"/>
                                <w:szCs w:val="18"/>
                              </w:rPr>
                            </w:pPr>
                            <w:r>
                              <w:rPr>
                                <w:rFonts w:hint="eastAsia"/>
                                <w:sz w:val="18"/>
                                <w:szCs w:val="18"/>
                              </w:rPr>
                              <w:t>机械工程图</w:t>
                            </w:r>
                            <w:r>
                              <w:rPr>
                                <w:sz w:val="18"/>
                                <w:szCs w:val="18"/>
                              </w:rPr>
                              <w:t>设计</w:t>
                            </w:r>
                          </w:p>
                        </w:txbxContent>
                      </wps:txbx>
                      <wps:bodyPr rot="0" vert="eaVert" wrap="square" lIns="0" tIns="0" rIns="0" bIns="0" anchor="ctr" anchorCtr="0" upright="1">
                        <a:noAutofit/>
                      </wps:bodyPr>
                    </wps:wsp>
                  </a:graphicData>
                </a:graphic>
              </wp:anchor>
            </w:drawing>
          </mc:Choice>
          <mc:Fallback>
            <w:pict>
              <v:shape id="AutoShape 135" o:spid="_x0000_s1026" o:spt="109" type="#_x0000_t109" style="position:absolute;left:0pt;margin-left:136.65pt;margin-top:5.25pt;height:72.5pt;width:18.45pt;z-index:251694080;v-text-anchor:middle;mso-width-relative:page;mso-height-relative:page;" fillcolor="#FFFFFF" filled="t" stroked="t" coordsize="21600,21600" o:gfxdata="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4J39zWAAAACgEAAA8AAAAAAAAAAQAgAAAAIgAAAGRycy9kb3ducmV2LnhtbFBLAQIU&#10;ABQAAAAIAIdO4kBOooLBLgIAAIAEAAAOAAAAAAAAAAEAIAAAACUBAABkcnMvZTJvRG9jLnhtbFBL&#10;BQYAAAAABgAGAFkBAADFBQAAAAA=&#10;">
                <v:fill on="t" focussize="0,0"/>
                <v:stroke color="#000000" miterlimit="8" joinstyle="miter"/>
                <v:imagedata o:title=""/>
                <o:lock v:ext="edit" aspectratio="f"/>
                <v:textbox inset="0mm,0mm,0mm,0mm" style="layout-flow:vertical-ideographic;">
                  <w:txbxContent>
                    <w:p>
                      <w:pPr>
                        <w:spacing w:line="200" w:lineRule="exact"/>
                        <w:jc w:val="center"/>
                        <w:rPr>
                          <w:sz w:val="18"/>
                          <w:szCs w:val="18"/>
                        </w:rPr>
                      </w:pPr>
                      <w:r>
                        <w:rPr>
                          <w:rFonts w:hint="eastAsia"/>
                          <w:sz w:val="18"/>
                          <w:szCs w:val="18"/>
                        </w:rPr>
                        <w:t>机械工程图</w:t>
                      </w:r>
                      <w:r>
                        <w:rPr>
                          <w:sz w:val="18"/>
                          <w:szCs w:val="18"/>
                        </w:rPr>
                        <w:t>设计</w:t>
                      </w:r>
                    </w:p>
                  </w:txbxContent>
                </v:textbox>
              </v:shape>
            </w:pict>
          </mc:Fallback>
        </mc:AlternateContent>
      </w:r>
      <w:r>
        <w:rPr>
          <w:rFonts w:ascii="宋体" w:hAnsi="宋体"/>
          <w:szCs w:val="22"/>
        </w:rPr>
        <mc:AlternateContent>
          <mc:Choice Requires="wps">
            <w:drawing>
              <wp:anchor distT="0" distB="0" distL="114300" distR="114300" simplePos="0" relativeHeight="251683840" behindDoc="0" locked="0" layoutInCell="1" allowOverlap="1">
                <wp:simplePos x="0" y="0"/>
                <wp:positionH relativeFrom="column">
                  <wp:posOffset>2052320</wp:posOffset>
                </wp:positionH>
                <wp:positionV relativeFrom="paragraph">
                  <wp:posOffset>73660</wp:posOffset>
                </wp:positionV>
                <wp:extent cx="210820" cy="907415"/>
                <wp:effectExtent l="0" t="0" r="17780" b="26035"/>
                <wp:wrapNone/>
                <wp:docPr id="323" name="AutoShape 134"/>
                <wp:cNvGraphicFramePr/>
                <a:graphic xmlns:a="http://schemas.openxmlformats.org/drawingml/2006/main">
                  <a:graphicData uri="http://schemas.microsoft.com/office/word/2010/wordprocessingShape">
                    <wps:wsp>
                      <wps:cNvSpPr>
                        <a:spLocks noChangeArrowheads="1"/>
                      </wps:cNvSpPr>
                      <wps:spPr bwMode="auto">
                        <a:xfrm>
                          <a:off x="0" y="0"/>
                          <a:ext cx="210820" cy="907415"/>
                        </a:xfrm>
                        <a:prstGeom prst="flowChartProcess">
                          <a:avLst/>
                        </a:prstGeom>
                        <a:solidFill>
                          <a:srgbClr val="FFFFFF"/>
                        </a:solidFill>
                        <a:ln w="9525">
                          <a:solidFill>
                            <a:srgbClr val="000000"/>
                          </a:solidFill>
                          <a:miter lim="800000"/>
                        </a:ln>
                      </wps:spPr>
                      <wps:txbx>
                        <w:txbxContent>
                          <w:p>
                            <w:pPr>
                              <w:spacing w:line="200" w:lineRule="exact"/>
                              <w:jc w:val="center"/>
                              <w:rPr>
                                <w:sz w:val="18"/>
                                <w:szCs w:val="18"/>
                              </w:rPr>
                            </w:pPr>
                            <w:r>
                              <w:rPr>
                                <w:rFonts w:hint="eastAsia"/>
                                <w:sz w:val="18"/>
                                <w:szCs w:val="18"/>
                              </w:rPr>
                              <w:t>电气工程图设计</w:t>
                            </w:r>
                          </w:p>
                        </w:txbxContent>
                      </wps:txbx>
                      <wps:bodyPr rot="0" vert="eaVert" wrap="square" lIns="0" tIns="0" rIns="0" bIns="0" anchor="ctr" anchorCtr="0" upright="1">
                        <a:noAutofit/>
                      </wps:bodyPr>
                    </wps:wsp>
                  </a:graphicData>
                </a:graphic>
              </wp:anchor>
            </w:drawing>
          </mc:Choice>
          <mc:Fallback>
            <w:pict>
              <v:shape id="AutoShape 134" o:spid="_x0000_s1026" o:spt="109" type="#_x0000_t109" style="position:absolute;left:0pt;margin-left:161.6pt;margin-top:5.8pt;height:71.45pt;width:16.6pt;z-index:251683840;v-text-anchor:middle;mso-width-relative:page;mso-height-relative:page;" fillcolor="#FFFFFF" filled="t" stroked="t" coordsize="21600,21600" o:gfxdata="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9RsSC1wAAAAoBAAAPAAAAAAAAAAEAIAAAACIAAABkcnMvZG93bnJldi54bWxQSwEC&#10;FAAUAAAACACHTuJAFw0/nS4CAACABAAADgAAAAAAAAABACAAAAAmAQAAZHJzL2Uyb0RvYy54bWxQ&#10;SwUGAAAAAAYABgBZAQAAxgUAAAAA&#10;">
                <v:fill on="t" focussize="0,0"/>
                <v:stroke color="#000000" miterlimit="8" joinstyle="miter"/>
                <v:imagedata o:title=""/>
                <o:lock v:ext="edit" aspectratio="f"/>
                <v:textbox inset="0mm,0mm,0mm,0mm" style="layout-flow:vertical-ideographic;">
                  <w:txbxContent>
                    <w:p>
                      <w:pPr>
                        <w:spacing w:line="200" w:lineRule="exact"/>
                        <w:jc w:val="center"/>
                        <w:rPr>
                          <w:sz w:val="18"/>
                          <w:szCs w:val="18"/>
                        </w:rPr>
                      </w:pPr>
                      <w:r>
                        <w:rPr>
                          <w:rFonts w:hint="eastAsia"/>
                          <w:sz w:val="18"/>
                          <w:szCs w:val="18"/>
                        </w:rPr>
                        <w:t>电气工程图设计</w:t>
                      </w:r>
                    </w:p>
                  </w:txbxContent>
                </v:textbox>
              </v:shape>
            </w:pict>
          </mc:Fallback>
        </mc:AlternateContent>
      </w:r>
      <w:r>
        <w:rPr>
          <w:rFonts w:ascii="宋体" w:hAnsi="宋体"/>
          <w:szCs w:val="22"/>
        </w:rPr>
        <mc:AlternateContent>
          <mc:Choice Requires="wps">
            <w:drawing>
              <wp:anchor distT="0" distB="0" distL="114300" distR="114300" simplePos="0" relativeHeight="251670528" behindDoc="0" locked="0" layoutInCell="1" allowOverlap="1">
                <wp:simplePos x="0" y="0"/>
                <wp:positionH relativeFrom="column">
                  <wp:posOffset>2339340</wp:posOffset>
                </wp:positionH>
                <wp:positionV relativeFrom="paragraph">
                  <wp:posOffset>66675</wp:posOffset>
                </wp:positionV>
                <wp:extent cx="234950" cy="912495"/>
                <wp:effectExtent l="0" t="0" r="12700" b="20955"/>
                <wp:wrapNone/>
                <wp:docPr id="324" name="AutoShape 133"/>
                <wp:cNvGraphicFramePr/>
                <a:graphic xmlns:a="http://schemas.openxmlformats.org/drawingml/2006/main">
                  <a:graphicData uri="http://schemas.microsoft.com/office/word/2010/wordprocessingShape">
                    <wps:wsp>
                      <wps:cNvSpPr>
                        <a:spLocks noChangeArrowheads="1"/>
                      </wps:cNvSpPr>
                      <wps:spPr bwMode="auto">
                        <a:xfrm>
                          <a:off x="0" y="0"/>
                          <a:ext cx="234950" cy="912495"/>
                        </a:xfrm>
                        <a:prstGeom prst="flowChartProcess">
                          <a:avLst/>
                        </a:prstGeom>
                        <a:solidFill>
                          <a:srgbClr val="FFFFFF"/>
                        </a:solidFill>
                        <a:ln w="9525">
                          <a:solidFill>
                            <a:srgbClr val="000000"/>
                          </a:solidFill>
                          <a:miter lim="800000"/>
                        </a:ln>
                      </wps:spPr>
                      <wps:txbx>
                        <w:txbxContent>
                          <w:p>
                            <w:pPr>
                              <w:spacing w:line="200" w:lineRule="exact"/>
                              <w:jc w:val="center"/>
                              <w:rPr>
                                <w:sz w:val="18"/>
                                <w:szCs w:val="18"/>
                              </w:rPr>
                            </w:pPr>
                            <w:r>
                              <w:rPr>
                                <w:rFonts w:hint="eastAsia"/>
                                <w:sz w:val="18"/>
                                <w:szCs w:val="18"/>
                              </w:rPr>
                              <w:t>安装基础图设计</w:t>
                            </w:r>
                          </w:p>
                        </w:txbxContent>
                      </wps:txbx>
                      <wps:bodyPr rot="0" vert="eaVert" wrap="square" lIns="0" tIns="0" rIns="0" bIns="0" anchor="ctr" anchorCtr="0" upright="1">
                        <a:noAutofit/>
                      </wps:bodyPr>
                    </wps:wsp>
                  </a:graphicData>
                </a:graphic>
              </wp:anchor>
            </w:drawing>
          </mc:Choice>
          <mc:Fallback>
            <w:pict>
              <v:shape id="AutoShape 133" o:spid="_x0000_s1026" o:spt="109" type="#_x0000_t109" style="position:absolute;left:0pt;margin-left:184.2pt;margin-top:5.25pt;height:71.85pt;width:18.5pt;z-index:251670528;v-text-anchor:middle;mso-width-relative:page;mso-height-relative:page;" fillcolor="#FFFFFF" filled="t" stroked="t" coordsize="21600,21600" o:gfxdata="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O7iW1gAAAAoBAAAPAAAAAAAAAAEAIAAAACIAAABkcnMvZG93bnJldi54bWxQSwECFAAU&#10;AAAACACHTuJAjxFBOCwCAACABAAADgAAAAAAAAABACAAAAAlAQAAZHJzL2Uyb0RvYy54bWxQSwUG&#10;AAAAAAYABgBZAQAAwwUAAAAA&#10;">
                <v:fill on="t" focussize="0,0"/>
                <v:stroke color="#000000" miterlimit="8" joinstyle="miter"/>
                <v:imagedata o:title=""/>
                <o:lock v:ext="edit" aspectratio="f"/>
                <v:textbox inset="0mm,0mm,0mm,0mm" style="layout-flow:vertical-ideographic;">
                  <w:txbxContent>
                    <w:p>
                      <w:pPr>
                        <w:spacing w:line="200" w:lineRule="exact"/>
                        <w:jc w:val="center"/>
                        <w:rPr>
                          <w:sz w:val="18"/>
                          <w:szCs w:val="18"/>
                        </w:rPr>
                      </w:pPr>
                      <w:r>
                        <w:rPr>
                          <w:rFonts w:hint="eastAsia"/>
                          <w:sz w:val="18"/>
                          <w:szCs w:val="18"/>
                        </w:rPr>
                        <w:t>安装基础图设计</w:t>
                      </w:r>
                    </w:p>
                  </w:txbxContent>
                </v:textbox>
              </v:shape>
            </w:pict>
          </mc:Fallback>
        </mc:AlternateContent>
      </w:r>
    </w:p>
    <w:p>
      <w:pPr>
        <w:tabs>
          <w:tab w:val="left" w:pos="63"/>
        </w:tabs>
        <w:snapToGrid w:val="0"/>
        <w:spacing w:line="360" w:lineRule="auto"/>
        <w:ind w:firstLine="420" w:firstLineChars="200"/>
        <w:rPr>
          <w:rFonts w:ascii="宋体" w:hAnsi="宋体"/>
          <w:szCs w:val="22"/>
        </w:rPr>
      </w:pP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72576" behindDoc="0" locked="0" layoutInCell="1" allowOverlap="1">
                <wp:simplePos x="0" y="0"/>
                <wp:positionH relativeFrom="column">
                  <wp:posOffset>2367915</wp:posOffset>
                </wp:positionH>
                <wp:positionV relativeFrom="paragraph">
                  <wp:posOffset>1278890</wp:posOffset>
                </wp:positionV>
                <wp:extent cx="1174750" cy="285750"/>
                <wp:effectExtent l="0" t="0" r="25400" b="19050"/>
                <wp:wrapNone/>
                <wp:docPr id="327" name="AutoShape 140"/>
                <wp:cNvGraphicFramePr/>
                <a:graphic xmlns:a="http://schemas.openxmlformats.org/drawingml/2006/main">
                  <a:graphicData uri="http://schemas.microsoft.com/office/word/2010/wordprocessingShape">
                    <wps:wsp>
                      <wps:cNvSpPr>
                        <a:spLocks noChangeArrowheads="1"/>
                      </wps:cNvSpPr>
                      <wps:spPr bwMode="auto">
                        <a:xfrm>
                          <a:off x="0" y="0"/>
                          <a:ext cx="1174750" cy="285750"/>
                        </a:xfrm>
                        <a:prstGeom prst="flowChartDocument">
                          <a:avLst/>
                        </a:prstGeom>
                        <a:solidFill>
                          <a:srgbClr val="FFFFFF"/>
                        </a:solidFill>
                        <a:ln w="9525">
                          <a:solidFill>
                            <a:srgbClr val="000000"/>
                          </a:solidFill>
                          <a:miter lim="800000"/>
                        </a:ln>
                      </wps:spPr>
                      <wps:txbx>
                        <w:txbxContent>
                          <w:p>
                            <w:pPr>
                              <w:spacing w:line="300" w:lineRule="exact"/>
                              <w:jc w:val="center"/>
                            </w:pPr>
                            <w:r>
                              <w:rPr>
                                <w:rFonts w:hint="eastAsia"/>
                              </w:rPr>
                              <w:t>展项设计书</w:t>
                            </w:r>
                          </w:p>
                        </w:txbxContent>
                      </wps:txbx>
                      <wps:bodyPr rot="0" vert="horz" wrap="square" lIns="0" tIns="0" rIns="0" bIns="0" anchor="t" anchorCtr="0" upright="1">
                        <a:noAutofit/>
                      </wps:bodyPr>
                    </wps:wsp>
                  </a:graphicData>
                </a:graphic>
              </wp:anchor>
            </w:drawing>
          </mc:Choice>
          <mc:Fallback>
            <w:pict>
              <v:shape id="AutoShape 140" o:spid="_x0000_s1026" o:spt="114" type="#_x0000_t114" style="position:absolute;left:0pt;margin-left:186.45pt;margin-top:100.7pt;height:22.5pt;width:92.5pt;z-index:251672576;mso-width-relative:page;mso-height-relative:page;" fillcolor="#FFFFFF" filled="t" stroked="t" coordsize="21600,21600" o:gfxdata="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bWcFraAAAACwEAAA8AAAAAAAAAAQAgAAAAIgAAAGRycy9kb3ducmV2LnhtbFBLAQIU&#10;ABQAAAAIAIdO4kB/C1pIKgIAAH4EAAAOAAAAAAAAAAEAIAAAACkBAABkcnMvZTJvRG9jLnhtbFBL&#10;BQYAAAAABgAGAFkBAADFBQAAAAA=&#10;">
                <v:fill on="t" focussize="0,0"/>
                <v:stroke color="#000000" miterlimit="8" joinstyle="miter"/>
                <v:imagedata o:title=""/>
                <o:lock v:ext="edit" aspectratio="f"/>
                <v:textbox inset="0mm,0mm,0mm,0mm">
                  <w:txbxContent>
                    <w:p>
                      <w:pPr>
                        <w:spacing w:line="300" w:lineRule="exact"/>
                        <w:jc w:val="center"/>
                      </w:pPr>
                      <w:r>
                        <w:rPr>
                          <w:rFonts w:hint="eastAsia"/>
                        </w:rPr>
                        <w:t>展项设计书</w:t>
                      </w:r>
                    </w:p>
                  </w:txbxContent>
                </v:textbox>
              </v:shape>
            </w:pict>
          </mc:Fallback>
        </mc:AlternateContent>
      </w:r>
      <w:r>
        <w:rPr>
          <w:rFonts w:ascii="宋体" w:hAnsi="宋体"/>
          <w:szCs w:val="22"/>
        </w:rPr>
        <mc:AlternateContent>
          <mc:Choice Requires="wps">
            <w:drawing>
              <wp:anchor distT="0" distB="0" distL="114300" distR="114300" simplePos="0" relativeHeight="251673600" behindDoc="0" locked="0" layoutInCell="1" allowOverlap="1">
                <wp:simplePos x="0" y="0"/>
                <wp:positionH relativeFrom="column">
                  <wp:posOffset>2373630</wp:posOffset>
                </wp:positionH>
                <wp:positionV relativeFrom="paragraph">
                  <wp:posOffset>1761490</wp:posOffset>
                </wp:positionV>
                <wp:extent cx="1079500" cy="327025"/>
                <wp:effectExtent l="38100" t="19050" r="6350" b="34925"/>
                <wp:wrapNone/>
                <wp:docPr id="330" name="AutoShape 141"/>
                <wp:cNvGraphicFramePr/>
                <a:graphic xmlns:a="http://schemas.openxmlformats.org/drawingml/2006/main">
                  <a:graphicData uri="http://schemas.microsoft.com/office/word/2010/wordprocessingShape">
                    <wps:wsp>
                      <wps:cNvSpPr>
                        <a:spLocks noChangeArrowheads="1"/>
                      </wps:cNvSpPr>
                      <wps:spPr bwMode="auto">
                        <a:xfrm>
                          <a:off x="0" y="0"/>
                          <a:ext cx="1079500" cy="327025"/>
                        </a:xfrm>
                        <a:prstGeom prst="flowChartDecision">
                          <a:avLst/>
                        </a:prstGeom>
                        <a:solidFill>
                          <a:srgbClr val="FFFFFF"/>
                        </a:solidFill>
                        <a:ln w="9525">
                          <a:solidFill>
                            <a:srgbClr val="000000"/>
                          </a:solidFill>
                          <a:miter lim="800000"/>
                        </a:ln>
                      </wps:spPr>
                      <wps:txbx>
                        <w:txbxContent>
                          <w:p>
                            <w:pPr>
                              <w:spacing w:line="240" w:lineRule="exact"/>
                              <w:jc w:val="center"/>
                            </w:pPr>
                            <w:r>
                              <w:rPr>
                                <w:rFonts w:hint="eastAsia"/>
                                <w:sz w:val="18"/>
                                <w:szCs w:val="18"/>
                              </w:rPr>
                              <w:t>成果验收</w:t>
                            </w:r>
                          </w:p>
                        </w:txbxContent>
                      </wps:txbx>
                      <wps:bodyPr rot="0" vert="horz" wrap="square" lIns="0" tIns="0" rIns="0" bIns="0" anchor="ctr" anchorCtr="0" upright="1">
                        <a:noAutofit/>
                      </wps:bodyPr>
                    </wps:wsp>
                  </a:graphicData>
                </a:graphic>
              </wp:anchor>
            </w:drawing>
          </mc:Choice>
          <mc:Fallback>
            <w:pict>
              <v:shape id="AutoShape 141" o:spid="_x0000_s1026" o:spt="110" type="#_x0000_t110" style="position:absolute;left:0pt;margin-left:186.9pt;margin-top:138.7pt;height:25.75pt;width:85pt;z-index:251673600;v-text-anchor:middle;mso-width-relative:page;mso-height-relative:page;" fillcolor="#FFFFFF" filled="t" stroked="t" coordsize="21600,21600" o:gfxdata="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31zUdkAAAALAQAADwAAAAAAAAABACAAAAAiAAAAZHJzL2Rvd25yZXYueG1sUEsBAhQA&#10;FAAAAAgAh07iQOYEHe8qAgAAgAQAAA4AAAAAAAAAAQAgAAAAKAEAAGRycy9lMm9Eb2MueG1sUEsF&#10;BgAAAAAGAAYAWQEAAMQFAAAAAA==&#10;">
                <v:fill on="t" focussize="0,0"/>
                <v:stroke color="#000000" miterlimit="8" joinstyle="miter"/>
                <v:imagedata o:title=""/>
                <o:lock v:ext="edit" aspectratio="f"/>
                <v:textbox inset="0mm,0mm,0mm,0mm">
                  <w:txbxContent>
                    <w:p>
                      <w:pPr>
                        <w:spacing w:line="240" w:lineRule="exact"/>
                        <w:jc w:val="center"/>
                      </w:pPr>
                      <w:r>
                        <w:rPr>
                          <w:rFonts w:hint="eastAsia"/>
                          <w:sz w:val="18"/>
                          <w:szCs w:val="18"/>
                        </w:rPr>
                        <w:t>成果验收</w:t>
                      </w:r>
                    </w:p>
                  </w:txbxContent>
                </v:textbox>
              </v:shape>
            </w:pict>
          </mc:Fallback>
        </mc:AlternateContent>
      </w:r>
      <w:r>
        <w:rPr>
          <w:rFonts w:ascii="宋体" w:hAnsi="宋体"/>
          <w:szCs w:val="22"/>
        </w:rPr>
        <mc:AlternateContent>
          <mc:Choice Requires="wps">
            <w:drawing>
              <wp:anchor distT="0" distB="0" distL="114300" distR="114300" simplePos="0" relativeHeight="251676672" behindDoc="0" locked="0" layoutInCell="1" allowOverlap="1">
                <wp:simplePos x="0" y="0"/>
                <wp:positionH relativeFrom="column">
                  <wp:posOffset>2900680</wp:posOffset>
                </wp:positionH>
                <wp:positionV relativeFrom="paragraph">
                  <wp:posOffset>1557020</wp:posOffset>
                </wp:positionV>
                <wp:extent cx="1905" cy="199390"/>
                <wp:effectExtent l="76200" t="0" r="74295" b="48260"/>
                <wp:wrapNone/>
                <wp:docPr id="329" name="AutoShape 109"/>
                <wp:cNvGraphicFramePr/>
                <a:graphic xmlns:a="http://schemas.openxmlformats.org/drawingml/2006/main">
                  <a:graphicData uri="http://schemas.microsoft.com/office/word/2010/wordprocessingShape">
                    <wps:wsp>
                      <wps:cNvCnPr>
                        <a:cxnSpLocks noChangeShapeType="1"/>
                      </wps:cNvCnPr>
                      <wps:spPr bwMode="auto">
                        <a:xfrm flipH="1">
                          <a:off x="0" y="0"/>
                          <a:ext cx="1905" cy="199390"/>
                        </a:xfrm>
                        <a:prstGeom prst="straightConnector1">
                          <a:avLst/>
                        </a:prstGeom>
                        <a:noFill/>
                        <a:ln w="9525">
                          <a:solidFill>
                            <a:srgbClr val="000000"/>
                          </a:solidFill>
                          <a:round/>
                          <a:tailEnd type="triangle" w="med" len="med"/>
                        </a:ln>
                      </wps:spPr>
                      <wps:bodyPr/>
                    </wps:wsp>
                  </a:graphicData>
                </a:graphic>
              </wp:anchor>
            </w:drawing>
          </mc:Choice>
          <mc:Fallback>
            <w:pict>
              <v:shape id="AutoShape 109" o:spid="_x0000_s1026" o:spt="32" type="#_x0000_t32" style="position:absolute;left:0pt;flip:x;margin-left:228.4pt;margin-top:122.6pt;height:15.7pt;width:0.15pt;z-index:251676672;mso-width-relative:page;mso-height-relative:page;" filled="f" stroked="t" coordsize="21600,21600" o:gfxdata="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L3RCNoAAAALAQAADwAAAAAAAAABACAAAAAiAAAAZHJzL2Rvd25y&#10;ZXYueG1sUEsBAhQAFAAAAAgAh07iQGxTsyP8AQAA8AMAAA4AAAAAAAAAAQAgAAAAKQEAAGRycy9l&#10;Mm9Eb2MueG1sUEsFBgAAAAAGAAYAWQEAAJcFAAAAAA==&#10;">
                <v:fill on="f" focussize="0,0"/>
                <v:stroke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86912" behindDoc="0" locked="0" layoutInCell="1" allowOverlap="1">
                <wp:simplePos x="0" y="0"/>
                <wp:positionH relativeFrom="column">
                  <wp:posOffset>2892425</wp:posOffset>
                </wp:positionH>
                <wp:positionV relativeFrom="paragraph">
                  <wp:posOffset>118110</wp:posOffset>
                </wp:positionV>
                <wp:extent cx="1905" cy="199390"/>
                <wp:effectExtent l="76200" t="0" r="74295" b="48260"/>
                <wp:wrapNone/>
                <wp:docPr id="33" name="AutoShape 109"/>
                <wp:cNvGraphicFramePr/>
                <a:graphic xmlns:a="http://schemas.openxmlformats.org/drawingml/2006/main">
                  <a:graphicData uri="http://schemas.microsoft.com/office/word/2010/wordprocessingShape">
                    <wps:wsp>
                      <wps:cNvCnPr>
                        <a:cxnSpLocks noChangeShapeType="1"/>
                      </wps:cNvCnPr>
                      <wps:spPr bwMode="auto">
                        <a:xfrm flipH="1">
                          <a:off x="0" y="0"/>
                          <a:ext cx="1905" cy="199390"/>
                        </a:xfrm>
                        <a:prstGeom prst="straightConnector1">
                          <a:avLst/>
                        </a:prstGeom>
                        <a:noFill/>
                        <a:ln w="9525">
                          <a:solidFill>
                            <a:srgbClr val="000000"/>
                          </a:solidFill>
                          <a:round/>
                          <a:tailEnd type="triangle" w="med" len="med"/>
                        </a:ln>
                      </wps:spPr>
                      <wps:bodyPr/>
                    </wps:wsp>
                  </a:graphicData>
                </a:graphic>
              </wp:anchor>
            </w:drawing>
          </mc:Choice>
          <mc:Fallback>
            <w:pict>
              <v:shape id="AutoShape 109" o:spid="_x0000_s1026" o:spt="32" type="#_x0000_t32" style="position:absolute;left:0pt;flip:x;margin-left:227.75pt;margin-top:9.3pt;height:15.7pt;width:0.15pt;z-index:251686912;mso-width-relative:page;mso-height-relative:page;" filled="f" stroked="t" coordsize="21600,21600" o:gfxdata="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Qxzi1wAAAAkBAAAPAAAAAAAAAAEAIAAAACIAAABkcnMvZG93bnJldi54&#10;bWxQSwECFAAUAAAACACHTuJA7ArakPsBAADvAwAADgAAAAAAAAABACAAAAAmAQAAZHJzL2Uyb0Rv&#10;Yy54bWxQSwUGAAAAAAYABgBZAQAAkwUAAAAA&#10;">
                <v:fill on="f" focussize="0,0"/>
                <v:stroke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66432" behindDoc="0" locked="0" layoutInCell="1" allowOverlap="1">
                <wp:simplePos x="0" y="0"/>
                <wp:positionH relativeFrom="column">
                  <wp:posOffset>2354580</wp:posOffset>
                </wp:positionH>
                <wp:positionV relativeFrom="paragraph">
                  <wp:posOffset>54610</wp:posOffset>
                </wp:positionV>
                <wp:extent cx="1185545" cy="279400"/>
                <wp:effectExtent l="0" t="0" r="14605" b="25400"/>
                <wp:wrapNone/>
                <wp:docPr id="325" name="AutoShape 139"/>
                <wp:cNvGraphicFramePr/>
                <a:graphic xmlns:a="http://schemas.openxmlformats.org/drawingml/2006/main">
                  <a:graphicData uri="http://schemas.microsoft.com/office/word/2010/wordprocessingShape">
                    <wps:wsp>
                      <wps:cNvSpPr>
                        <a:spLocks noChangeArrowheads="1"/>
                      </wps:cNvSpPr>
                      <wps:spPr bwMode="auto">
                        <a:xfrm>
                          <a:off x="0" y="0"/>
                          <a:ext cx="1185545" cy="279400"/>
                        </a:xfrm>
                        <a:prstGeom prst="flowChartProcess">
                          <a:avLst/>
                        </a:prstGeom>
                        <a:solidFill>
                          <a:srgbClr val="FFFFFF"/>
                        </a:solidFill>
                        <a:ln w="9525">
                          <a:solidFill>
                            <a:srgbClr val="000000"/>
                          </a:solidFill>
                          <a:miter lim="800000"/>
                        </a:ln>
                      </wps:spPr>
                      <wps:txbx>
                        <w:txbxContent>
                          <w:p>
                            <w:pPr>
                              <w:jc w:val="center"/>
                            </w:pPr>
                            <w:r>
                              <w:rPr>
                                <w:rFonts w:hint="eastAsia"/>
                              </w:rPr>
                              <w:t>提出展</w:t>
                            </w:r>
                            <w:r>
                              <w:t>项</w:t>
                            </w:r>
                            <w:r>
                              <w:rPr>
                                <w:rFonts w:hint="eastAsia"/>
                              </w:rPr>
                              <w:t>费用预算</w:t>
                            </w:r>
                          </w:p>
                        </w:txbxContent>
                      </wps:txbx>
                      <wps:bodyPr rot="0" vert="horz" wrap="square" lIns="0" tIns="0" rIns="0" bIns="0" anchor="t" anchorCtr="0" upright="1">
                        <a:noAutofit/>
                      </wps:bodyPr>
                    </wps:wsp>
                  </a:graphicData>
                </a:graphic>
              </wp:anchor>
            </w:drawing>
          </mc:Choice>
          <mc:Fallback>
            <w:pict>
              <v:shape id="AutoShape 139" o:spid="_x0000_s1026" o:spt="109" type="#_x0000_t109" style="position:absolute;left:0pt;margin-left:185.4pt;margin-top:4.3pt;height:22pt;width:93.35pt;z-index:251666432;mso-width-relative:page;mso-height-relative:page;" fillcolor="#FFFFFF" filled="t" stroked="t" coordsize="21600,21600" o:gfxdata="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Sa/jtkAAAAIAQAADwAAAAAAAAABACAAAAAiAAAAZHJzL2Rvd25yZXYueG1sUEsBAhQA&#10;FAAAAAgAh07iQF6LT5IqAgAAfQQAAA4AAAAAAAAAAQAgAAAAKAEAAGRycy9lMm9Eb2MueG1sUEsF&#10;BgAAAAAGAAYAWQEAAMQFAAAAAA==&#10;">
                <v:fill on="t" focussize="0,0"/>
                <v:stroke color="#000000" miterlimit="8" joinstyle="miter"/>
                <v:imagedata o:title=""/>
                <o:lock v:ext="edit" aspectratio="f"/>
                <v:textbox inset="0mm,0mm,0mm,0mm">
                  <w:txbxContent>
                    <w:p>
                      <w:pPr>
                        <w:jc w:val="center"/>
                      </w:pPr>
                      <w:r>
                        <w:rPr>
                          <w:rFonts w:hint="eastAsia"/>
                        </w:rPr>
                        <w:t>提出展</w:t>
                      </w:r>
                      <w:r>
                        <w:t>项</w:t>
                      </w:r>
                      <w:r>
                        <w:rPr>
                          <w:rFonts w:hint="eastAsia"/>
                        </w:rPr>
                        <w:t>费用预算</w:t>
                      </w:r>
                    </w:p>
                  </w:txbxContent>
                </v:textbox>
              </v:shape>
            </w:pict>
          </mc:Fallback>
        </mc:AlternateContent>
      </w:r>
      <w:r>
        <w:rPr>
          <w:rFonts w:ascii="宋体" w:hAnsi="宋体"/>
          <w:szCs w:val="22"/>
        </w:rPr>
        <mc:AlternateContent>
          <mc:Choice Requires="wps">
            <w:drawing>
              <wp:anchor distT="0" distB="0" distL="114300" distR="114300" simplePos="0" relativeHeight="251703296" behindDoc="0" locked="0" layoutInCell="1" allowOverlap="1">
                <wp:simplePos x="0" y="0"/>
                <wp:positionH relativeFrom="column">
                  <wp:posOffset>1445260</wp:posOffset>
                </wp:positionH>
                <wp:positionV relativeFrom="paragraph">
                  <wp:posOffset>176530</wp:posOffset>
                </wp:positionV>
                <wp:extent cx="914400" cy="10160"/>
                <wp:effectExtent l="0" t="57150" r="38100" b="85090"/>
                <wp:wrapNone/>
                <wp:docPr id="15" name="直接箭头连接符 15"/>
                <wp:cNvGraphicFramePr/>
                <a:graphic xmlns:a="http://schemas.openxmlformats.org/drawingml/2006/main">
                  <a:graphicData uri="http://schemas.microsoft.com/office/word/2010/wordprocessingShape">
                    <wps:wsp>
                      <wps:cNvCnPr/>
                      <wps:spPr bwMode="auto">
                        <a:xfrm>
                          <a:off x="0" y="0"/>
                          <a:ext cx="914400" cy="1016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13.8pt;margin-top:13.9pt;height:0.8pt;width:72pt;z-index:251703296;mso-width-relative:page;mso-height-relative:page;" filled="f" stroked="t" coordsize="21600,21600" o:gfxdata="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1vn4nZAAAACQEAAA8AAAAAAAAAAQAgAAAAIgAAAGRycy9kb3ducmV2LnhtbFBLAQIUABQA&#10;AAAIAIdO4kC8hEYH7wEAAK0DAAAOAAAAAAAAAAEAIAAAACgBAABkcnMvZTJvRG9jLnhtbFBLBQYA&#10;AAAABgAGAFkBAACJBQAAAAA=&#10;">
                <v:fill on="f" focussize="0,0"/>
                <v:stroke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85888" behindDoc="0" locked="0" layoutInCell="1" allowOverlap="1">
                <wp:simplePos x="0" y="0"/>
                <wp:positionH relativeFrom="column">
                  <wp:posOffset>2903220</wp:posOffset>
                </wp:positionH>
                <wp:positionV relativeFrom="paragraph">
                  <wp:posOffset>71120</wp:posOffset>
                </wp:positionV>
                <wp:extent cx="0" cy="170815"/>
                <wp:effectExtent l="76200" t="0" r="57150" b="58420"/>
                <wp:wrapNone/>
                <wp:docPr id="262" name="AutoShape 109"/>
                <wp:cNvGraphicFramePr/>
                <a:graphic xmlns:a="http://schemas.openxmlformats.org/drawingml/2006/main">
                  <a:graphicData uri="http://schemas.microsoft.com/office/word/2010/wordprocessingShape">
                    <wps:wsp>
                      <wps:cNvCnPr>
                        <a:cxnSpLocks noChangeShapeType="1"/>
                      </wps:cNvCnPr>
                      <wps:spPr bwMode="auto">
                        <a:xfrm flipH="1">
                          <a:off x="0" y="0"/>
                          <a:ext cx="1" cy="170597"/>
                        </a:xfrm>
                        <a:prstGeom prst="straightConnector1">
                          <a:avLst/>
                        </a:prstGeom>
                        <a:noFill/>
                        <a:ln w="9525">
                          <a:solidFill>
                            <a:srgbClr val="000000"/>
                          </a:solidFill>
                          <a:round/>
                          <a:tailEnd type="triangle" w="med" len="med"/>
                        </a:ln>
                      </wps:spPr>
                      <wps:bodyPr/>
                    </wps:wsp>
                  </a:graphicData>
                </a:graphic>
              </wp:anchor>
            </w:drawing>
          </mc:Choice>
          <mc:Fallback>
            <w:pict>
              <v:shape id="AutoShape 109" o:spid="_x0000_s1026" o:spt="32" type="#_x0000_t32" style="position:absolute;left:0pt;flip:x;margin-left:228.6pt;margin-top:5.6pt;height:13.45pt;width:0pt;z-index:251685888;mso-width-relative:page;mso-height-relative:page;" filled="f" stroked="t" coordsize="21600,21600" o:gfxdata="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F2ps1wAAAAkBAAAPAAAAAAAAAAEAIAAAACIAAABkcnMvZG93bnJldi54bWxQ&#10;SwECFAAUAAAACACHTuJABv7z6PgBAADtAwAADgAAAAAAAAABACAAAAAmAQAAZHJzL2Uyb0RvYy54&#10;bWxQSwUGAAAAAAYABgBZAQAAkAUAAAAA&#10;">
                <v:fill on="f" focussize="0,0"/>
                <v:stroke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75648" behindDoc="0" locked="0" layoutInCell="1" allowOverlap="1">
                <wp:simplePos x="0" y="0"/>
                <wp:positionH relativeFrom="column">
                  <wp:posOffset>1440815</wp:posOffset>
                </wp:positionH>
                <wp:positionV relativeFrom="paragraph">
                  <wp:posOffset>105410</wp:posOffset>
                </wp:positionV>
                <wp:extent cx="931545" cy="1270"/>
                <wp:effectExtent l="0" t="76200" r="20955" b="93980"/>
                <wp:wrapNone/>
                <wp:docPr id="328" name="AutoShape 1042"/>
                <wp:cNvGraphicFramePr/>
                <a:graphic xmlns:a="http://schemas.openxmlformats.org/drawingml/2006/main">
                  <a:graphicData uri="http://schemas.microsoft.com/office/word/2010/wordprocessingShape">
                    <wps:wsp>
                      <wps:cNvCnPr>
                        <a:cxnSpLocks noChangeShapeType="1"/>
                      </wps:cNvCnPr>
                      <wps:spPr bwMode="auto">
                        <a:xfrm>
                          <a:off x="0" y="0"/>
                          <a:ext cx="931545" cy="1270"/>
                        </a:xfrm>
                        <a:prstGeom prst="straightConnector1">
                          <a:avLst/>
                        </a:prstGeom>
                        <a:noFill/>
                        <a:ln w="9525">
                          <a:solidFill>
                            <a:srgbClr val="000000"/>
                          </a:solidFill>
                          <a:round/>
                          <a:tailEnd type="triangle" w="med" len="med"/>
                        </a:ln>
                      </wps:spPr>
                      <wps:bodyPr/>
                    </wps:wsp>
                  </a:graphicData>
                </a:graphic>
              </wp:anchor>
            </w:drawing>
          </mc:Choice>
          <mc:Fallback>
            <w:pict>
              <v:shape id="AutoShape 1042" o:spid="_x0000_s1026" o:spt="32" type="#_x0000_t32" style="position:absolute;left:0pt;margin-left:113.45pt;margin-top:8.3pt;height:0.1pt;width:73.35pt;z-index:251675648;mso-width-relative:page;mso-height-relative:page;" filled="f" stroked="t" coordsize="21600,21600" o:gfxdata="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2K65tkAAAAJAQAADwAAAAAAAAABACAAAAAiAAAAZHJzL2Rvd25yZXYueG1s&#10;UEsBAhQAFAAAAAgAh07iQIE0Onj3AQAA5wMAAA4AAAAAAAAAAQAgAAAAKAEAAGRycy9lMm9Eb2Mu&#10;eG1sUEsFBgAAAAAGAAYAWQEAAJEFAAAAAA==&#10;">
                <v:fill on="f" focussize="0,0"/>
                <v:stroke color="#000000" joinstyle="round" endarrow="block"/>
                <v:imagedata o:title=""/>
                <o:lock v:ext="edit" aspectratio="f"/>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45720" distB="45720" distL="114300" distR="114300" simplePos="0" relativeHeight="251687936" behindDoc="0" locked="0" layoutInCell="1" allowOverlap="1">
                <wp:simplePos x="0" y="0"/>
                <wp:positionH relativeFrom="column">
                  <wp:posOffset>1848485</wp:posOffset>
                </wp:positionH>
                <wp:positionV relativeFrom="paragraph">
                  <wp:posOffset>115570</wp:posOffset>
                </wp:positionV>
                <wp:extent cx="400685" cy="180975"/>
                <wp:effectExtent l="0" t="0" r="0" b="9525"/>
                <wp:wrapSquare wrapText="bothSides"/>
                <wp:docPr id="335" name="Text Box 100"/>
                <wp:cNvGraphicFramePr/>
                <a:graphic xmlns:a="http://schemas.openxmlformats.org/drawingml/2006/main">
                  <a:graphicData uri="http://schemas.microsoft.com/office/word/2010/wordprocessingShape">
                    <wps:wsp>
                      <wps:cNvSpPr txBox="1">
                        <a:spLocks noChangeArrowheads="1"/>
                      </wps:cNvSpPr>
                      <wps:spPr bwMode="auto">
                        <a:xfrm>
                          <a:off x="0" y="0"/>
                          <a:ext cx="400685" cy="180975"/>
                        </a:xfrm>
                        <a:prstGeom prst="rect">
                          <a:avLst/>
                        </a:prstGeom>
                        <a:solidFill>
                          <a:srgbClr val="FFFFFF"/>
                        </a:solidFill>
                        <a:ln>
                          <a:noFill/>
                        </a:ln>
                      </wps:spPr>
                      <wps:txbx>
                        <w:txbxContent>
                          <w:p>
                            <w:pPr>
                              <w:spacing w:line="240" w:lineRule="auto"/>
                            </w:pPr>
                            <w:r>
                              <w:rPr>
                                <w:rFonts w:hint="eastAsia"/>
                              </w:rPr>
                              <w:t>不通过</w:t>
                            </w:r>
                          </w:p>
                        </w:txbxContent>
                      </wps:txbx>
                      <wps:bodyPr rot="0" vert="horz" wrap="square" lIns="0" tIns="0" rIns="0" bIns="0" anchor="t" anchorCtr="0" upright="1">
                        <a:noAutofit/>
                      </wps:bodyPr>
                    </wps:wsp>
                  </a:graphicData>
                </a:graphic>
              </wp:anchor>
            </w:drawing>
          </mc:Choice>
          <mc:Fallback>
            <w:pict>
              <v:shape id="Text Box 100" o:spid="_x0000_s1026" o:spt="202" type="#_x0000_t202" style="position:absolute;left:0pt;margin-left:145.55pt;margin-top:9.1pt;height:14.25pt;width:31.55pt;mso-wrap-distance-bottom:3.6pt;mso-wrap-distance-left:9pt;mso-wrap-distance-right:9pt;mso-wrap-distance-top:3.6pt;z-index:251687936;mso-width-relative:page;mso-height-relative:page;" fillcolor="#FFFFFF" filled="t" stroked="f" coordsize="21600,21600" o:gfxdata="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vO9DjYAAAACQEAAA8AAAAA&#10;AAAAAQAgAAAAIgAAAGRycy9kb3ducmV2LnhtbFBLAQIUABQAAAAIAIdO4kB7EWqAFAIAADAEAAAO&#10;AAAAAAAAAAEAIAAAACcBAABkcnMvZTJvRG9jLnhtbFBLBQYAAAAABgAGAFkBAACtBQAAAAA=&#10;">
                <v:fill on="t" focussize="0,0"/>
                <v:stroke on="f"/>
                <v:imagedata o:title=""/>
                <o:lock v:ext="edit" aspectratio="f"/>
                <v:textbox inset="0mm,0mm,0mm,0mm">
                  <w:txbxContent>
                    <w:p>
                      <w:pPr>
                        <w:spacing w:line="240" w:lineRule="auto"/>
                      </w:pPr>
                      <w:r>
                        <w:rPr>
                          <w:rFonts w:hint="eastAsia"/>
                        </w:rPr>
                        <w:t>不通过</w:t>
                      </w:r>
                    </w:p>
                  </w:txbxContent>
                </v:textbox>
                <w10:wrap type="square"/>
              </v:shape>
            </w:pict>
          </mc:Fallback>
        </mc:AlternateContent>
      </w:r>
    </w:p>
    <w:p>
      <w:pPr>
        <w:tabs>
          <w:tab w:val="left" w:pos="63"/>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45720" distB="45720" distL="114300" distR="114300" simplePos="0" relativeHeight="251688960" behindDoc="0" locked="0" layoutInCell="1" allowOverlap="1">
                <wp:simplePos x="0" y="0"/>
                <wp:positionH relativeFrom="column">
                  <wp:posOffset>3074670</wp:posOffset>
                </wp:positionH>
                <wp:positionV relativeFrom="paragraph">
                  <wp:posOffset>251460</wp:posOffset>
                </wp:positionV>
                <wp:extent cx="400685" cy="180975"/>
                <wp:effectExtent l="0" t="0" r="0" b="9525"/>
                <wp:wrapSquare wrapText="bothSides"/>
                <wp:docPr id="38" name="Text Box 100"/>
                <wp:cNvGraphicFramePr/>
                <a:graphic xmlns:a="http://schemas.openxmlformats.org/drawingml/2006/main">
                  <a:graphicData uri="http://schemas.microsoft.com/office/word/2010/wordprocessingShape">
                    <wps:wsp>
                      <wps:cNvSpPr txBox="1">
                        <a:spLocks noChangeArrowheads="1"/>
                      </wps:cNvSpPr>
                      <wps:spPr bwMode="auto">
                        <a:xfrm>
                          <a:off x="0" y="0"/>
                          <a:ext cx="400685" cy="180975"/>
                        </a:xfrm>
                        <a:prstGeom prst="rect">
                          <a:avLst/>
                        </a:prstGeom>
                        <a:solidFill>
                          <a:srgbClr val="FFFFFF"/>
                        </a:solidFill>
                        <a:ln>
                          <a:noFill/>
                        </a:ln>
                      </wps:spPr>
                      <wps:txbx>
                        <w:txbxContent>
                          <w:p>
                            <w:pPr>
                              <w:spacing w:line="240" w:lineRule="auto"/>
                            </w:pPr>
                            <w:r>
                              <w:rPr>
                                <w:rFonts w:hint="eastAsia"/>
                              </w:rPr>
                              <w:t>通过</w:t>
                            </w:r>
                          </w:p>
                        </w:txbxContent>
                      </wps:txbx>
                      <wps:bodyPr rot="0" vert="horz" wrap="square" lIns="0" tIns="0" rIns="0" bIns="0" anchor="t" anchorCtr="0" upright="1">
                        <a:noAutofit/>
                      </wps:bodyPr>
                    </wps:wsp>
                  </a:graphicData>
                </a:graphic>
              </wp:anchor>
            </w:drawing>
          </mc:Choice>
          <mc:Fallback>
            <w:pict>
              <v:shape id="Text Box 100" o:spid="_x0000_s1026" o:spt="202" type="#_x0000_t202" style="position:absolute;left:0pt;margin-left:242.1pt;margin-top:19.8pt;height:14.25pt;width:31.55pt;mso-wrap-distance-bottom:3.6pt;mso-wrap-distance-left:9pt;mso-wrap-distance-right:9pt;mso-wrap-distance-top:3.6pt;z-index:251688960;mso-width-relative:page;mso-height-relative:page;" fillcolor="#FFFFFF" filled="t" stroked="f" coordsize="21600,21600" o:gfxdata="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N9IS9gAAAAJAQAADwAAAAAA&#10;AAABACAAAAAiAAAAZHJzL2Rvd25yZXYueG1sUEsBAhQAFAAAAAgAh07iQKnKzLwTAgAALwQAAA4A&#10;AAAAAAAAAQAgAAAAJwEAAGRycy9lMm9Eb2MueG1sUEsFBgAAAAAGAAYAWQEAAKwFAAAAAA==&#10;">
                <v:fill on="t" focussize="0,0"/>
                <v:stroke on="f"/>
                <v:imagedata o:title=""/>
                <o:lock v:ext="edit" aspectratio="f"/>
                <v:textbox inset="0mm,0mm,0mm,0mm">
                  <w:txbxContent>
                    <w:p>
                      <w:pPr>
                        <w:spacing w:line="240" w:lineRule="auto"/>
                      </w:pPr>
                      <w:r>
                        <w:rPr>
                          <w:rFonts w:hint="eastAsia"/>
                        </w:rPr>
                        <w:t>通过</w:t>
                      </w:r>
                    </w:p>
                  </w:txbxContent>
                </v:textbox>
                <w10:wrap type="square"/>
              </v:shape>
            </w:pict>
          </mc:Fallback>
        </mc:AlternateContent>
      </w:r>
      <w:r>
        <w:rPr>
          <w:rFonts w:ascii="宋体" w:hAnsi="宋体"/>
          <w:szCs w:val="22"/>
        </w:rPr>
        <mc:AlternateContent>
          <mc:Choice Requires="wps">
            <w:drawing>
              <wp:anchor distT="0" distB="0" distL="114300" distR="114300" simplePos="0" relativeHeight="251684864" behindDoc="0" locked="0" layoutInCell="1" allowOverlap="1">
                <wp:simplePos x="0" y="0"/>
                <wp:positionH relativeFrom="column">
                  <wp:posOffset>2904490</wp:posOffset>
                </wp:positionH>
                <wp:positionV relativeFrom="paragraph">
                  <wp:posOffset>270510</wp:posOffset>
                </wp:positionV>
                <wp:extent cx="1905" cy="199390"/>
                <wp:effectExtent l="76200" t="0" r="74295" b="48260"/>
                <wp:wrapNone/>
                <wp:docPr id="261" name="AutoShape 109"/>
                <wp:cNvGraphicFramePr/>
                <a:graphic xmlns:a="http://schemas.openxmlformats.org/drawingml/2006/main">
                  <a:graphicData uri="http://schemas.microsoft.com/office/word/2010/wordprocessingShape">
                    <wps:wsp>
                      <wps:cNvCnPr>
                        <a:cxnSpLocks noChangeShapeType="1"/>
                      </wps:cNvCnPr>
                      <wps:spPr bwMode="auto">
                        <a:xfrm flipH="1">
                          <a:off x="0" y="0"/>
                          <a:ext cx="1905" cy="199390"/>
                        </a:xfrm>
                        <a:prstGeom prst="straightConnector1">
                          <a:avLst/>
                        </a:prstGeom>
                        <a:noFill/>
                        <a:ln w="9525">
                          <a:solidFill>
                            <a:srgbClr val="000000"/>
                          </a:solidFill>
                          <a:round/>
                          <a:tailEnd type="triangle" w="med" len="med"/>
                        </a:ln>
                      </wps:spPr>
                      <wps:bodyPr/>
                    </wps:wsp>
                  </a:graphicData>
                </a:graphic>
              </wp:anchor>
            </w:drawing>
          </mc:Choice>
          <mc:Fallback>
            <w:pict>
              <v:shape id="AutoShape 109" o:spid="_x0000_s1026" o:spt="32" type="#_x0000_t32" style="position:absolute;left:0pt;flip:x;margin-left:228.7pt;margin-top:21.3pt;height:15.7pt;width:0.15pt;z-index:251684864;mso-width-relative:page;mso-height-relative:page;" filled="f" stroked="t" coordsize="21600,21600" o:gfxdata="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Mocz3YAAAACQEAAA8AAAAAAAAAAQAgAAAAIgAAAGRycy9kb3ducmV2&#10;LnhtbFBLAQIUABQAAAAIAIdO4kAQpSS3/AEAAPADAAAOAAAAAAAAAAEAIAAAACcBAABkcnMvZTJv&#10;RG9jLnhtbFBLBQYAAAAABgAGAFkBAACVBQAAAAA=&#10;">
                <v:fill on="f" focussize="0,0"/>
                <v:stroke color="#000000" joinstyle="round" endarrow="block"/>
                <v:imagedata o:title=""/>
                <o:lock v:ext="edit" aspectratio="f"/>
              </v:shape>
            </w:pict>
          </mc:Fallback>
        </mc:AlternateContent>
      </w:r>
    </w:p>
    <w:p>
      <w:pPr>
        <w:tabs>
          <w:tab w:val="left" w:pos="1134"/>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74624" behindDoc="0" locked="0" layoutInCell="1" allowOverlap="1">
                <wp:simplePos x="0" y="0"/>
                <wp:positionH relativeFrom="column">
                  <wp:posOffset>2652395</wp:posOffset>
                </wp:positionH>
                <wp:positionV relativeFrom="paragraph">
                  <wp:posOffset>215265</wp:posOffset>
                </wp:positionV>
                <wp:extent cx="500380" cy="175895"/>
                <wp:effectExtent l="0" t="0" r="13970" b="14605"/>
                <wp:wrapNone/>
                <wp:docPr id="305" name="AutoShape 142"/>
                <wp:cNvGraphicFramePr/>
                <a:graphic xmlns:a="http://schemas.openxmlformats.org/drawingml/2006/main">
                  <a:graphicData uri="http://schemas.microsoft.com/office/word/2010/wordprocessingShape">
                    <wps:wsp>
                      <wps:cNvSpPr>
                        <a:spLocks noChangeArrowheads="1"/>
                      </wps:cNvSpPr>
                      <wps:spPr bwMode="auto">
                        <a:xfrm>
                          <a:off x="0" y="0"/>
                          <a:ext cx="500380" cy="175895"/>
                        </a:xfrm>
                        <a:prstGeom prst="flowChartTerminator">
                          <a:avLst/>
                        </a:prstGeom>
                        <a:solidFill>
                          <a:srgbClr val="FFFFFF"/>
                        </a:solidFill>
                        <a:ln w="9525">
                          <a:solidFill>
                            <a:srgbClr val="000000"/>
                          </a:solidFill>
                          <a:miter lim="800000"/>
                        </a:ln>
                      </wps:spPr>
                      <wps:txbx>
                        <w:txbxContent>
                          <w:p>
                            <w:pPr>
                              <w:spacing w:line="200" w:lineRule="exact"/>
                              <w:jc w:val="center"/>
                            </w:pPr>
                            <w:r>
                              <w:rPr>
                                <w:rFonts w:hint="eastAsia"/>
                              </w:rPr>
                              <w:t>完成</w:t>
                            </w:r>
                          </w:p>
                        </w:txbxContent>
                      </wps:txbx>
                      <wps:bodyPr rot="0" vert="horz" wrap="square" lIns="0" tIns="0" rIns="0" bIns="0" anchor="t" anchorCtr="0" upright="1">
                        <a:noAutofit/>
                      </wps:bodyPr>
                    </wps:wsp>
                  </a:graphicData>
                </a:graphic>
              </wp:anchor>
            </w:drawing>
          </mc:Choice>
          <mc:Fallback>
            <w:pict>
              <v:shape id="AutoShape 142" o:spid="_x0000_s1026" o:spt="116" type="#_x0000_t116" style="position:absolute;left:0pt;margin-left:208.85pt;margin-top:16.95pt;height:13.85pt;width:39.4pt;z-index:251674624;mso-width-relative:page;mso-height-relative:page;" fillcolor="#FFFFFF" filled="t" stroked="t" coordsize="21600,21600" o:gfxdata="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oQx32QAAAAkBAAAPAAAAAAAAAAEAIAAAACIAAABkcnMvZG93bnJldi54bWxQ&#10;SwECFAAUAAAACACHTuJAEFVHRi8CAAB/BAAADgAAAAAAAAABACAAAAAoAQAAZHJzL2Uyb0RvYy54&#10;bWxQSwUGAAAAAAYABgBZAQAAyQUAAAAA&#10;">
                <v:fill on="t" focussize="0,0"/>
                <v:stroke color="#000000" miterlimit="8" joinstyle="miter"/>
                <v:imagedata o:title=""/>
                <o:lock v:ext="edit" aspectratio="f"/>
                <v:textbox inset="0mm,0mm,0mm,0mm">
                  <w:txbxContent>
                    <w:p>
                      <w:pPr>
                        <w:spacing w:line="200" w:lineRule="exact"/>
                        <w:jc w:val="center"/>
                      </w:pPr>
                      <w:r>
                        <w:rPr>
                          <w:rFonts w:hint="eastAsia"/>
                        </w:rPr>
                        <w:t>完成</w:t>
                      </w:r>
                    </w:p>
                  </w:txbxContent>
                </v:textbox>
              </v:shape>
            </w:pict>
          </mc:Fallback>
        </mc:AlternateContent>
      </w:r>
    </w:p>
    <w:p>
      <w:pPr>
        <w:tabs>
          <w:tab w:val="left" w:pos="1134"/>
        </w:tabs>
        <w:snapToGrid w:val="0"/>
        <w:spacing w:line="360" w:lineRule="auto"/>
        <w:ind w:firstLine="420" w:firstLineChars="200"/>
        <w:rPr>
          <w:rFonts w:ascii="宋体" w:hAnsi="宋体"/>
          <w:szCs w:val="22"/>
        </w:rPr>
      </w:pPr>
    </w:p>
    <w:p>
      <w:pPr>
        <w:tabs>
          <w:tab w:val="left" w:pos="1134"/>
        </w:tabs>
        <w:snapToGrid w:val="0"/>
        <w:spacing w:line="360" w:lineRule="auto"/>
        <w:ind w:firstLine="420" w:firstLineChars="200"/>
        <w:rPr>
          <w:rFonts w:ascii="宋体" w:hAnsi="宋体"/>
          <w:szCs w:val="22"/>
        </w:rPr>
      </w:pPr>
      <w:r>
        <w:rPr>
          <w:rFonts w:ascii="宋体" w:hAnsi="宋体"/>
          <w:szCs w:val="22"/>
        </w:rPr>
        <mc:AlternateContent>
          <mc:Choice Requires="wps">
            <w:drawing>
              <wp:anchor distT="0" distB="0" distL="114300" distR="114300" simplePos="0" relativeHeight="251689984" behindDoc="0" locked="0" layoutInCell="1" allowOverlap="1">
                <wp:simplePos x="0" y="0"/>
                <wp:positionH relativeFrom="column">
                  <wp:posOffset>1935480</wp:posOffset>
                </wp:positionH>
                <wp:positionV relativeFrom="paragraph">
                  <wp:posOffset>164465</wp:posOffset>
                </wp:positionV>
                <wp:extent cx="1607185" cy="405130"/>
                <wp:effectExtent l="0" t="0" r="0" b="0"/>
                <wp:wrapNone/>
                <wp:docPr id="319" name="AutoShape 20"/>
                <wp:cNvGraphicFramePr/>
                <a:graphic xmlns:a="http://schemas.openxmlformats.org/drawingml/2006/main">
                  <a:graphicData uri="http://schemas.microsoft.com/office/word/2010/wordprocessingShape">
                    <wps:wsp>
                      <wps:cNvSpPr>
                        <a:spLocks noChangeArrowheads="1"/>
                      </wps:cNvSpPr>
                      <wps:spPr bwMode="auto">
                        <a:xfrm>
                          <a:off x="0" y="0"/>
                          <a:ext cx="1607185" cy="405130"/>
                        </a:xfrm>
                        <a:prstGeom prst="flowChartProcess">
                          <a:avLst/>
                        </a:prstGeom>
                        <a:solidFill>
                          <a:srgbClr val="FFFFFF"/>
                        </a:solidFill>
                        <a:ln>
                          <a:noFill/>
                        </a:ln>
                      </wps:spPr>
                      <wps:txbx>
                        <w:txbxContent>
                          <w:p>
                            <w:pPr>
                              <w:jc w:val="center"/>
                              <w:rPr>
                                <w:rFonts w:ascii="黑体" w:hAnsi="黑体" w:eastAsia="黑体"/>
                              </w:rPr>
                            </w:pPr>
                            <w:r>
                              <w:rPr>
                                <w:rFonts w:hint="eastAsia" w:ascii="黑体" w:hAnsi="黑体" w:eastAsia="黑体"/>
                              </w:rPr>
                              <w:t>图1  展项设计流程图</w:t>
                            </w:r>
                          </w:p>
                          <w:p>
                            <w:pPr>
                              <w:jc w:val="center"/>
                            </w:pPr>
                          </w:p>
                        </w:txbxContent>
                      </wps:txbx>
                      <wps:bodyPr rot="0" vert="horz" wrap="square" lIns="91440" tIns="45720" rIns="91440" bIns="45720" anchor="t" anchorCtr="0" upright="1">
                        <a:noAutofit/>
                      </wps:bodyPr>
                    </wps:wsp>
                  </a:graphicData>
                </a:graphic>
              </wp:anchor>
            </w:drawing>
          </mc:Choice>
          <mc:Fallback>
            <w:pict>
              <v:shape id="AutoShape 20" o:spid="_x0000_s1026" o:spt="109" type="#_x0000_t109" style="position:absolute;left:0pt;margin-left:152.4pt;margin-top:12.95pt;height:31.9pt;width:126.55pt;z-index:251689984;mso-width-relative:page;mso-height-relative:page;" fillcolor="#FFFFFF" filled="t" stroked="f" coordsize="21600,21600" o:gfxdata="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d9tEX&#10;2gAAAAkBAAAPAAAAAAAAAAEAIAAAACIAAABkcnMvZG93bnJldi54bWxQSwECFAAUAAAACACHTuJA&#10;dwGcDR8CAABDBAAADgAAAAAAAAABACAAAAApAQAAZHJzL2Uyb0RvYy54bWxQSwUGAAAAAAYABgBZ&#10;AQAAugUAAAAA&#10;">
                <v:fill on="t" focussize="0,0"/>
                <v:stroke on="f"/>
                <v:imagedata o:title=""/>
                <o:lock v:ext="edit" aspectratio="f"/>
                <v:textbox>
                  <w:txbxContent>
                    <w:p>
                      <w:pPr>
                        <w:jc w:val="center"/>
                        <w:rPr>
                          <w:rFonts w:ascii="黑体" w:hAnsi="黑体" w:eastAsia="黑体"/>
                        </w:rPr>
                      </w:pPr>
                      <w:r>
                        <w:rPr>
                          <w:rFonts w:hint="eastAsia" w:ascii="黑体" w:hAnsi="黑体" w:eastAsia="黑体"/>
                        </w:rPr>
                        <w:t>图1  展项设计流程图</w:t>
                      </w:r>
                    </w:p>
                    <w:p>
                      <w:pPr>
                        <w:jc w:val="center"/>
                      </w:pPr>
                    </w:p>
                  </w:txbxContent>
                </v:textbox>
              </v:shape>
            </w:pict>
          </mc:Fallback>
        </mc:AlternateContent>
      </w:r>
    </w:p>
    <w:p>
      <w:pPr>
        <w:tabs>
          <w:tab w:val="left" w:pos="1134"/>
        </w:tabs>
        <w:snapToGrid w:val="0"/>
        <w:spacing w:line="360" w:lineRule="auto"/>
        <w:ind w:firstLine="420" w:firstLineChars="200"/>
        <w:rPr>
          <w:rFonts w:ascii="宋体" w:hAnsi="宋体"/>
          <w:szCs w:val="22"/>
        </w:rPr>
      </w:pPr>
    </w:p>
    <w:p>
      <w:pPr>
        <w:pStyle w:val="258"/>
        <w:numPr>
          <w:ilvl w:val="0"/>
          <w:numId w:val="0"/>
        </w:numPr>
      </w:pPr>
      <w:bookmarkStart w:id="99" w:name="_Toc150193433"/>
      <w:bookmarkStart w:id="100" w:name="_Toc30932"/>
      <w:bookmarkStart w:id="101" w:name="_Toc13713"/>
      <w:bookmarkStart w:id="102" w:name="_Toc14166"/>
      <w:bookmarkStart w:id="103" w:name="_Toc132213880"/>
      <w:r>
        <w:t>6 设计内容</w:t>
      </w:r>
      <w:bookmarkEnd w:id="99"/>
      <w:bookmarkEnd w:id="100"/>
      <w:bookmarkEnd w:id="101"/>
      <w:bookmarkEnd w:id="102"/>
      <w:bookmarkEnd w:id="103"/>
    </w:p>
    <w:p>
      <w:pPr>
        <w:tabs>
          <w:tab w:val="left" w:pos="63"/>
        </w:tabs>
        <w:snapToGrid w:val="0"/>
        <w:spacing w:line="360" w:lineRule="auto"/>
        <w:rPr>
          <w:rFonts w:hint="eastAsia" w:ascii="黑体" w:hAnsi="黑体" w:eastAsia="黑体"/>
          <w:kern w:val="44"/>
          <w:lang w:val="en-US" w:eastAsia="zh-CN"/>
        </w:rPr>
      </w:pPr>
      <w:r>
        <w:rPr>
          <w:rFonts w:hint="eastAsia" w:ascii="黑体" w:hAnsi="黑体" w:eastAsia="黑体"/>
          <w:kern w:val="44"/>
        </w:rPr>
        <w:t xml:space="preserve">6.1 </w:t>
      </w:r>
      <w:r>
        <w:rPr>
          <w:rFonts w:hint="eastAsia" w:ascii="黑体" w:hAnsi="黑体" w:eastAsia="黑体"/>
          <w:kern w:val="44"/>
          <w:lang w:val="en-US" w:eastAsia="zh-CN"/>
        </w:rPr>
        <w:t>概述</w:t>
      </w:r>
    </w:p>
    <w:p>
      <w:pPr>
        <w:tabs>
          <w:tab w:val="left" w:pos="63"/>
        </w:tabs>
        <w:snapToGrid w:val="0"/>
        <w:spacing w:line="360" w:lineRule="auto"/>
        <w:ind w:firstLine="420" w:firstLineChars="200"/>
        <w:rPr>
          <w:rFonts w:ascii="宋体" w:hAnsi="宋体"/>
          <w:szCs w:val="22"/>
        </w:rPr>
      </w:pPr>
      <w:r>
        <w:rPr>
          <w:rFonts w:hint="eastAsia" w:ascii="宋体" w:hAnsi="宋体"/>
          <w:szCs w:val="22"/>
        </w:rPr>
        <w:t>设计应主要包含下列内容：</w:t>
      </w:r>
    </w:p>
    <w:p>
      <w:pPr>
        <w:pStyle w:val="236"/>
        <w:numPr>
          <w:ilvl w:val="0"/>
          <w:numId w:val="35"/>
        </w:numPr>
        <w:adjustRightInd w:val="0"/>
        <w:snapToGrid w:val="0"/>
        <w:spacing w:line="360" w:lineRule="auto"/>
        <w:rPr>
          <w:rFonts w:hAnsi="宋体" w:cs="宋体"/>
          <w:szCs w:val="21"/>
        </w:rPr>
      </w:pPr>
      <w:r>
        <w:rPr>
          <w:rFonts w:hint="eastAsia" w:hAnsi="宋体" w:cs="宋体"/>
          <w:szCs w:val="21"/>
        </w:rPr>
        <w:t>完善展项设计方案；</w:t>
      </w:r>
    </w:p>
    <w:p>
      <w:pPr>
        <w:pStyle w:val="236"/>
        <w:numPr>
          <w:ilvl w:val="0"/>
          <w:numId w:val="35"/>
        </w:numPr>
        <w:adjustRightInd w:val="0"/>
        <w:snapToGrid w:val="0"/>
        <w:spacing w:line="360" w:lineRule="auto"/>
        <w:rPr>
          <w:rFonts w:hAnsi="宋体" w:cs="宋体"/>
          <w:szCs w:val="21"/>
        </w:rPr>
      </w:pPr>
      <w:r>
        <w:rPr>
          <w:rFonts w:hint="eastAsia" w:hAnsi="宋体" w:cs="宋体"/>
          <w:szCs w:val="21"/>
        </w:rPr>
        <w:t>绘制展项各专业施工图；</w:t>
      </w:r>
    </w:p>
    <w:p>
      <w:pPr>
        <w:pStyle w:val="236"/>
        <w:numPr>
          <w:ilvl w:val="0"/>
          <w:numId w:val="35"/>
        </w:numPr>
        <w:adjustRightInd w:val="0"/>
        <w:snapToGrid w:val="0"/>
        <w:spacing w:line="360" w:lineRule="auto"/>
        <w:rPr>
          <w:rFonts w:hAnsi="宋体" w:cs="宋体"/>
          <w:szCs w:val="21"/>
        </w:rPr>
      </w:pPr>
      <w:r>
        <w:rPr>
          <w:rFonts w:hint="eastAsia" w:hAnsi="宋体" w:cs="宋体"/>
          <w:szCs w:val="21"/>
        </w:rPr>
        <w:t>创作展项多媒体分镜脚本；</w:t>
      </w:r>
    </w:p>
    <w:p>
      <w:pPr>
        <w:pStyle w:val="236"/>
        <w:numPr>
          <w:ilvl w:val="0"/>
          <w:numId w:val="35"/>
        </w:numPr>
        <w:adjustRightInd w:val="0"/>
        <w:snapToGrid w:val="0"/>
        <w:spacing w:line="360" w:lineRule="auto"/>
        <w:rPr>
          <w:rFonts w:hAnsi="宋体" w:cs="宋体"/>
          <w:szCs w:val="21"/>
        </w:rPr>
      </w:pPr>
      <w:r>
        <w:rPr>
          <w:rFonts w:hint="eastAsia" w:hAnsi="宋体" w:cs="宋体"/>
          <w:szCs w:val="21"/>
        </w:rPr>
        <w:t>提出展项费用预算。</w:t>
      </w:r>
    </w:p>
    <w:p>
      <w:pPr>
        <w:pStyle w:val="236"/>
        <w:numPr>
          <w:ilvl w:val="0"/>
          <w:numId w:val="35"/>
        </w:numPr>
        <w:adjustRightInd w:val="0"/>
        <w:snapToGrid w:val="0"/>
        <w:spacing w:line="360" w:lineRule="auto"/>
        <w:ind w:firstLineChars="0"/>
      </w:pPr>
      <w:r>
        <w:rPr>
          <w:rFonts w:hint="eastAsia" w:hAnsi="宋体" w:cs="宋体"/>
          <w:szCs w:val="21"/>
        </w:rPr>
        <w:t>组织设计成果审查。</w:t>
      </w:r>
    </w:p>
    <w:p>
      <w:pPr>
        <w:pStyle w:val="258"/>
        <w:numPr>
          <w:ilvl w:val="0"/>
          <w:numId w:val="0"/>
        </w:numPr>
      </w:pPr>
      <w:bookmarkStart w:id="104" w:name="_Toc150193434"/>
      <w:bookmarkStart w:id="105" w:name="_Toc25369"/>
      <w:bookmarkStart w:id="106" w:name="_Toc24388"/>
      <w:bookmarkStart w:id="107" w:name="_Toc23393"/>
      <w:bookmarkStart w:id="108" w:name="_Toc143422141"/>
      <w:r>
        <w:t>6.</w:t>
      </w:r>
      <w:r>
        <w:rPr>
          <w:rFonts w:hint="eastAsia"/>
        </w:rPr>
        <w:t>2 完善展项设计方案</w:t>
      </w:r>
      <w:bookmarkEnd w:id="104"/>
      <w:bookmarkEnd w:id="105"/>
      <w:bookmarkEnd w:id="106"/>
      <w:bookmarkEnd w:id="107"/>
      <w:bookmarkEnd w:id="108"/>
    </w:p>
    <w:p>
      <w:pPr>
        <w:pStyle w:val="236"/>
        <w:adjustRightInd w:val="0"/>
        <w:snapToGrid w:val="0"/>
        <w:spacing w:line="360" w:lineRule="auto"/>
        <w:rPr>
          <w:rFonts w:hAnsi="宋体" w:cs="宋体"/>
          <w:szCs w:val="21"/>
        </w:rPr>
      </w:pPr>
      <w:r>
        <w:rPr>
          <w:rFonts w:hint="eastAsia" w:hAnsi="宋体" w:cs="宋体"/>
          <w:szCs w:val="21"/>
        </w:rPr>
        <w:t>针对内容设计中展项创意方案，进一步完善和明确以下展项设计内容：</w:t>
      </w:r>
    </w:p>
    <w:p>
      <w:pPr>
        <w:pStyle w:val="236"/>
        <w:numPr>
          <w:ilvl w:val="0"/>
          <w:numId w:val="36"/>
        </w:numPr>
        <w:adjustRightInd w:val="0"/>
        <w:snapToGrid w:val="0"/>
        <w:spacing w:line="360" w:lineRule="auto"/>
        <w:ind w:firstLineChars="0"/>
        <w:rPr>
          <w:rFonts w:hAnsi="宋体" w:cs="宋体"/>
          <w:szCs w:val="21"/>
        </w:rPr>
      </w:pPr>
      <w:r>
        <w:rPr>
          <w:rFonts w:hint="eastAsia" w:hAnsi="宋体" w:cs="宋体"/>
          <w:szCs w:val="21"/>
        </w:rPr>
        <w:t>展项名称；</w:t>
      </w:r>
    </w:p>
    <w:p>
      <w:pPr>
        <w:pStyle w:val="236"/>
        <w:numPr>
          <w:ilvl w:val="0"/>
          <w:numId w:val="36"/>
        </w:numPr>
        <w:adjustRightInd w:val="0"/>
        <w:snapToGrid w:val="0"/>
        <w:spacing w:line="360" w:lineRule="auto"/>
        <w:rPr>
          <w:rFonts w:hAnsi="宋体" w:cs="宋体"/>
          <w:szCs w:val="21"/>
        </w:rPr>
      </w:pPr>
      <w:r>
        <w:rPr>
          <w:rFonts w:hint="eastAsia" w:hAnsi="宋体" w:cs="宋体"/>
          <w:szCs w:val="21"/>
        </w:rPr>
        <w:t>展示目</w:t>
      </w:r>
      <w:r>
        <w:rPr>
          <w:rFonts w:hAnsi="宋体" w:cs="宋体"/>
          <w:szCs w:val="21"/>
        </w:rPr>
        <w:t>标</w:t>
      </w:r>
      <w:r>
        <w:rPr>
          <w:rFonts w:hint="eastAsia" w:hAnsi="宋体" w:cs="宋体"/>
          <w:szCs w:val="21"/>
        </w:rPr>
        <w:t>；</w:t>
      </w:r>
    </w:p>
    <w:p>
      <w:pPr>
        <w:pStyle w:val="236"/>
        <w:numPr>
          <w:ilvl w:val="0"/>
          <w:numId w:val="36"/>
        </w:numPr>
        <w:adjustRightInd w:val="0"/>
        <w:snapToGrid w:val="0"/>
        <w:spacing w:line="360" w:lineRule="auto"/>
        <w:rPr>
          <w:rFonts w:hAnsi="宋体" w:cs="宋体"/>
          <w:szCs w:val="21"/>
        </w:rPr>
      </w:pPr>
      <w:r>
        <w:rPr>
          <w:rFonts w:hint="eastAsia" w:hAnsi="宋体" w:cs="宋体"/>
          <w:szCs w:val="21"/>
        </w:rPr>
        <w:t>展</w:t>
      </w:r>
      <w:r>
        <w:rPr>
          <w:rFonts w:hAnsi="宋体" w:cs="宋体"/>
          <w:szCs w:val="21"/>
        </w:rPr>
        <w:t>示</w:t>
      </w:r>
      <w:r>
        <w:rPr>
          <w:rFonts w:hint="eastAsia" w:hAnsi="宋体" w:cs="宋体"/>
          <w:szCs w:val="21"/>
        </w:rPr>
        <w:t>科学内容和展示方式描述；</w:t>
      </w:r>
    </w:p>
    <w:p>
      <w:pPr>
        <w:pStyle w:val="236"/>
        <w:numPr>
          <w:ilvl w:val="0"/>
          <w:numId w:val="36"/>
        </w:numPr>
        <w:adjustRightInd w:val="0"/>
        <w:snapToGrid w:val="0"/>
        <w:spacing w:line="360" w:lineRule="auto"/>
        <w:ind w:firstLineChars="0"/>
        <w:rPr>
          <w:rFonts w:hAnsi="宋体" w:cs="宋体"/>
          <w:szCs w:val="21"/>
        </w:rPr>
      </w:pPr>
      <w:r>
        <w:rPr>
          <w:rFonts w:hint="eastAsia" w:hAnsi="宋体" w:cs="宋体"/>
          <w:szCs w:val="21"/>
        </w:rPr>
        <w:t>展项互动规则和技术方案（若</w:t>
      </w:r>
      <w:r>
        <w:rPr>
          <w:rFonts w:hint="eastAsia"/>
        </w:rPr>
        <w:t>必要，可开展原型试验</w:t>
      </w:r>
      <w:r>
        <w:rPr>
          <w:rFonts w:hint="eastAsia" w:hAnsi="宋体" w:cs="宋体"/>
          <w:color w:val="121212"/>
          <w:shd w:val="clear" w:color="auto" w:fill="FFFFFF"/>
        </w:rPr>
        <w:t>）</w:t>
      </w:r>
      <w:r>
        <w:rPr>
          <w:rFonts w:hint="eastAsia" w:hAnsi="宋体" w:cs="宋体"/>
          <w:szCs w:val="21"/>
        </w:rPr>
        <w:t>；</w:t>
      </w:r>
    </w:p>
    <w:p>
      <w:pPr>
        <w:pStyle w:val="236"/>
        <w:numPr>
          <w:ilvl w:val="0"/>
          <w:numId w:val="36"/>
        </w:numPr>
        <w:adjustRightInd w:val="0"/>
        <w:snapToGrid w:val="0"/>
        <w:spacing w:line="360" w:lineRule="auto"/>
        <w:ind w:firstLineChars="0"/>
        <w:rPr>
          <w:rFonts w:hAnsi="宋体" w:cs="宋体"/>
          <w:szCs w:val="21"/>
        </w:rPr>
      </w:pPr>
      <w:r>
        <w:rPr>
          <w:rFonts w:hint="eastAsia" w:hAnsi="宋体" w:cs="宋体"/>
          <w:szCs w:val="21"/>
        </w:rPr>
        <w:t>展项效果图和三视图；</w:t>
      </w:r>
    </w:p>
    <w:p>
      <w:pPr>
        <w:pStyle w:val="236"/>
        <w:numPr>
          <w:ilvl w:val="0"/>
          <w:numId w:val="36"/>
        </w:numPr>
        <w:adjustRightInd w:val="0"/>
        <w:snapToGrid w:val="0"/>
        <w:spacing w:line="360" w:lineRule="auto"/>
        <w:ind w:firstLineChars="0"/>
        <w:rPr>
          <w:rFonts w:hAnsi="宋体" w:cs="宋体"/>
          <w:szCs w:val="21"/>
        </w:rPr>
      </w:pPr>
      <w:r>
        <w:rPr>
          <w:rFonts w:hint="eastAsia" w:hAnsi="宋体" w:cs="宋体"/>
          <w:szCs w:val="21"/>
        </w:rPr>
        <w:t>展项参考尺寸（长</w:t>
      </w:r>
      <w:r>
        <w:rPr>
          <w:rFonts w:hAnsi="宋体" w:cs="宋体"/>
          <w:szCs w:val="21"/>
        </w:rPr>
        <w:t>×</w:t>
      </w:r>
      <w:r>
        <w:rPr>
          <w:rFonts w:hint="eastAsia" w:hAnsi="宋体" w:cs="宋体"/>
          <w:szCs w:val="21"/>
        </w:rPr>
        <w:t>宽</w:t>
      </w:r>
      <w:r>
        <w:rPr>
          <w:rFonts w:hAnsi="宋体" w:cs="宋体"/>
          <w:szCs w:val="21"/>
        </w:rPr>
        <w:t>×</w:t>
      </w:r>
      <w:r>
        <w:rPr>
          <w:rFonts w:hint="eastAsia" w:hAnsi="宋体" w:cs="宋体"/>
          <w:szCs w:val="21"/>
        </w:rPr>
        <w:t>高）；</w:t>
      </w:r>
    </w:p>
    <w:p>
      <w:pPr>
        <w:pStyle w:val="236"/>
        <w:numPr>
          <w:ilvl w:val="0"/>
          <w:numId w:val="36"/>
        </w:numPr>
        <w:adjustRightInd w:val="0"/>
        <w:snapToGrid w:val="0"/>
        <w:spacing w:line="360" w:lineRule="auto"/>
        <w:ind w:firstLineChars="0"/>
        <w:rPr>
          <w:rFonts w:hAnsi="宋体" w:cs="宋体"/>
          <w:szCs w:val="21"/>
        </w:rPr>
      </w:pPr>
      <w:r>
        <w:rPr>
          <w:rFonts w:hint="eastAsia" w:hAnsi="宋体" w:cs="宋体"/>
          <w:szCs w:val="21"/>
        </w:rPr>
        <w:t>展项主要设备和材</w:t>
      </w:r>
      <w:r>
        <w:rPr>
          <w:rFonts w:hAnsi="宋体" w:cs="宋体"/>
          <w:szCs w:val="21"/>
        </w:rPr>
        <w:t>料</w:t>
      </w:r>
      <w:r>
        <w:rPr>
          <w:rFonts w:hint="eastAsia" w:hAnsi="宋体" w:cs="宋体"/>
          <w:szCs w:val="21"/>
        </w:rPr>
        <w:t>清单；</w:t>
      </w:r>
    </w:p>
    <w:p>
      <w:pPr>
        <w:pStyle w:val="236"/>
        <w:numPr>
          <w:ilvl w:val="0"/>
          <w:numId w:val="36"/>
        </w:numPr>
        <w:adjustRightInd w:val="0"/>
        <w:snapToGrid w:val="0"/>
        <w:spacing w:line="360" w:lineRule="auto"/>
        <w:ind w:firstLineChars="0"/>
        <w:rPr>
          <w:rFonts w:hAnsi="宋体" w:cs="宋体"/>
          <w:szCs w:val="21"/>
        </w:rPr>
      </w:pPr>
      <w:r>
        <w:rPr>
          <w:rFonts w:hint="eastAsia" w:hAnsi="宋体" w:cs="宋体"/>
          <w:szCs w:val="21"/>
        </w:rPr>
        <w:t xml:space="preserve">展项对水、电、气、网络和环境等的布展需求。   </w:t>
      </w:r>
    </w:p>
    <w:p>
      <w:pPr>
        <w:pStyle w:val="258"/>
        <w:numPr>
          <w:ilvl w:val="0"/>
          <w:numId w:val="0"/>
        </w:numPr>
      </w:pPr>
      <w:bookmarkStart w:id="109" w:name="_Toc2326"/>
      <w:bookmarkStart w:id="110" w:name="_Toc150193435"/>
      <w:bookmarkStart w:id="111" w:name="_Toc14397"/>
      <w:bookmarkStart w:id="112" w:name="_Toc143422142"/>
      <w:bookmarkStart w:id="113" w:name="_Toc8640"/>
      <w:r>
        <w:t>6.</w:t>
      </w:r>
      <w:r>
        <w:rPr>
          <w:rFonts w:hint="eastAsia"/>
        </w:rPr>
        <w:t>3 绘制展项各专业施工图</w:t>
      </w:r>
      <w:bookmarkEnd w:id="109"/>
      <w:bookmarkEnd w:id="110"/>
      <w:bookmarkEnd w:id="111"/>
      <w:bookmarkEnd w:id="112"/>
      <w:bookmarkEnd w:id="113"/>
    </w:p>
    <w:p>
      <w:pPr>
        <w:tabs>
          <w:tab w:val="left" w:pos="63"/>
          <w:tab w:val="left" w:pos="567"/>
        </w:tabs>
        <w:snapToGrid w:val="0"/>
        <w:spacing w:line="360" w:lineRule="auto"/>
        <w:ind w:firstLine="420" w:firstLineChars="200"/>
        <w:rPr>
          <w:rFonts w:ascii="宋体" w:hAnsi="宋体"/>
          <w:b/>
          <w:bCs/>
          <w:szCs w:val="22"/>
        </w:rPr>
      </w:pPr>
      <w:r>
        <w:rPr>
          <w:rFonts w:hint="eastAsia" w:ascii="宋体" w:hAnsi="宋体"/>
          <w:szCs w:val="22"/>
        </w:rPr>
        <w:t>主要开展机械、电气、软件和安装基础等专业工作施工图设计，</w:t>
      </w:r>
      <w:r>
        <w:rPr>
          <w:rFonts w:hint="eastAsia"/>
        </w:rPr>
        <w:t>各专业施工图包含：</w:t>
      </w:r>
    </w:p>
    <w:p>
      <w:pPr>
        <w:tabs>
          <w:tab w:val="left" w:pos="63"/>
          <w:tab w:val="left" w:pos="567"/>
        </w:tabs>
        <w:snapToGrid w:val="0"/>
        <w:spacing w:line="360" w:lineRule="auto"/>
        <w:ind w:firstLine="420" w:firstLineChars="200"/>
        <w:rPr>
          <w:rFonts w:ascii="宋体" w:hAnsi="宋体"/>
          <w:szCs w:val="22"/>
        </w:rPr>
      </w:pPr>
      <w:r>
        <w:rPr>
          <w:rFonts w:ascii="宋体" w:hAnsi="宋体"/>
          <w:szCs w:val="22"/>
        </w:rPr>
        <w:t xml:space="preserve">a) </w:t>
      </w:r>
      <w:r>
        <w:rPr>
          <w:rFonts w:hint="eastAsia" w:ascii="宋体" w:hAnsi="宋体"/>
          <w:szCs w:val="22"/>
        </w:rPr>
        <w:t>绘制机械工程图；</w:t>
      </w:r>
    </w:p>
    <w:p>
      <w:pPr>
        <w:pStyle w:val="2"/>
        <w:keepNext w:val="0"/>
        <w:keepLines w:val="0"/>
        <w:widowControl/>
        <w:shd w:val="clear" w:color="auto" w:fill="FFFFFF"/>
        <w:snapToGrid w:val="0"/>
        <w:spacing w:before="0" w:after="0" w:line="360" w:lineRule="auto"/>
        <w:ind w:firstLine="420" w:firstLineChars="200"/>
        <w:rPr>
          <w:rFonts w:ascii="宋体" w:hAnsi="宋体"/>
          <w:b w:val="0"/>
          <w:bCs w:val="0"/>
          <w:kern w:val="2"/>
          <w:sz w:val="21"/>
          <w:szCs w:val="22"/>
        </w:rPr>
      </w:pPr>
      <w:r>
        <w:rPr>
          <w:rFonts w:ascii="宋体" w:hAnsi="宋体"/>
          <w:b w:val="0"/>
          <w:bCs w:val="0"/>
          <w:kern w:val="2"/>
          <w:sz w:val="21"/>
          <w:szCs w:val="22"/>
        </w:rPr>
        <w:t xml:space="preserve">b) </w:t>
      </w:r>
      <w:r>
        <w:rPr>
          <w:rFonts w:hint="eastAsia" w:ascii="宋体" w:hAnsi="宋体"/>
          <w:b w:val="0"/>
          <w:bCs w:val="0"/>
          <w:kern w:val="2"/>
          <w:sz w:val="21"/>
          <w:szCs w:val="22"/>
        </w:rPr>
        <w:t>绘制电气工程图；</w:t>
      </w:r>
    </w:p>
    <w:p>
      <w:pPr>
        <w:tabs>
          <w:tab w:val="left" w:pos="63"/>
          <w:tab w:val="left" w:pos="567"/>
          <w:tab w:val="left" w:pos="1134"/>
        </w:tabs>
        <w:snapToGrid w:val="0"/>
        <w:spacing w:line="360" w:lineRule="auto"/>
        <w:ind w:firstLine="420" w:firstLineChars="200"/>
        <w:rPr>
          <w:rFonts w:ascii="黑体" w:hAnsi="黑体" w:eastAsia="黑体"/>
          <w:szCs w:val="22"/>
        </w:rPr>
      </w:pPr>
      <w:r>
        <w:rPr>
          <w:rFonts w:ascii="宋体" w:hAnsi="宋体"/>
          <w:szCs w:val="22"/>
        </w:rPr>
        <w:t xml:space="preserve">c) </w:t>
      </w:r>
      <w:r>
        <w:rPr>
          <w:rFonts w:hint="eastAsia" w:ascii="宋体" w:hAnsi="宋体"/>
          <w:szCs w:val="22"/>
        </w:rPr>
        <w:t>绘制软件架构图；</w:t>
      </w:r>
    </w:p>
    <w:p>
      <w:pPr>
        <w:tabs>
          <w:tab w:val="left" w:pos="63"/>
          <w:tab w:val="left" w:pos="567"/>
        </w:tabs>
        <w:snapToGrid w:val="0"/>
        <w:spacing w:line="360" w:lineRule="auto"/>
        <w:ind w:firstLine="420" w:firstLineChars="200"/>
        <w:rPr>
          <w:rFonts w:ascii="宋体" w:hAnsi="宋体"/>
          <w:szCs w:val="22"/>
        </w:rPr>
      </w:pPr>
      <w:r>
        <w:rPr>
          <w:rFonts w:ascii="宋体" w:hAnsi="宋体"/>
          <w:szCs w:val="22"/>
        </w:rPr>
        <w:t xml:space="preserve">d) </w:t>
      </w:r>
      <w:r>
        <w:rPr>
          <w:rFonts w:hint="eastAsia" w:ascii="宋体" w:hAnsi="宋体"/>
          <w:szCs w:val="22"/>
        </w:rPr>
        <w:t>提出展项安装条件，其中：</w:t>
      </w:r>
    </w:p>
    <w:p>
      <w:pPr>
        <w:tabs>
          <w:tab w:val="left" w:pos="63"/>
          <w:tab w:val="left" w:pos="567"/>
        </w:tabs>
        <w:snapToGrid w:val="0"/>
        <w:spacing w:line="360" w:lineRule="auto"/>
        <w:ind w:firstLine="840" w:firstLineChars="400"/>
        <w:rPr>
          <w:rFonts w:ascii="宋体" w:hAnsi="宋体"/>
          <w:szCs w:val="22"/>
        </w:rPr>
      </w:pPr>
      <w:r>
        <w:rPr>
          <w:rFonts w:hint="eastAsia" w:ascii="宋体" w:hAnsi="宋体"/>
          <w:szCs w:val="22"/>
        </w:rPr>
        <w:t>1）提出展项正常运行所需布展条件，相关示例见附录A；</w:t>
      </w:r>
    </w:p>
    <w:p>
      <w:pPr>
        <w:tabs>
          <w:tab w:val="left" w:pos="63"/>
          <w:tab w:val="left" w:pos="567"/>
        </w:tabs>
        <w:snapToGrid w:val="0"/>
        <w:spacing w:line="360" w:lineRule="auto"/>
        <w:ind w:firstLine="840" w:firstLineChars="400"/>
        <w:rPr>
          <w:rFonts w:ascii="宋体" w:hAnsi="宋体"/>
          <w:szCs w:val="22"/>
        </w:rPr>
      </w:pPr>
      <w:r>
        <w:rPr>
          <w:rFonts w:hint="eastAsia" w:ascii="宋体" w:hAnsi="宋体"/>
          <w:szCs w:val="22"/>
        </w:rPr>
        <w:t>2）提出展项与布展的工作界面划分，相关示例见</w:t>
      </w:r>
      <w:r>
        <w:rPr>
          <w:rFonts w:ascii="宋体" w:hAnsi="宋体"/>
          <w:szCs w:val="22"/>
        </w:rPr>
        <w:t>附</w:t>
      </w:r>
      <w:r>
        <w:rPr>
          <w:rFonts w:hint="eastAsia" w:ascii="宋体" w:hAnsi="宋体"/>
          <w:szCs w:val="22"/>
        </w:rPr>
        <w:t>录B。</w:t>
      </w:r>
      <w:bookmarkStart w:id="114" w:name="_Toc143422143"/>
      <w:bookmarkStart w:id="115" w:name="_Toc5609"/>
      <w:bookmarkStart w:id="116" w:name="_Toc29245"/>
      <w:bookmarkStart w:id="117" w:name="_Toc6334"/>
    </w:p>
    <w:p>
      <w:pPr>
        <w:pStyle w:val="258"/>
        <w:numPr>
          <w:ilvl w:val="0"/>
          <w:numId w:val="0"/>
        </w:numPr>
      </w:pPr>
      <w:bookmarkStart w:id="118" w:name="_Toc150193436"/>
      <w:r>
        <w:t>6.</w:t>
      </w:r>
      <w:r>
        <w:rPr>
          <w:rFonts w:hint="eastAsia"/>
        </w:rPr>
        <w:t>4</w:t>
      </w:r>
      <w:r>
        <w:t xml:space="preserve"> </w:t>
      </w:r>
      <w:r>
        <w:rPr>
          <w:rFonts w:hint="eastAsia"/>
        </w:rPr>
        <w:t>创作展项多媒体分镜脚本</w:t>
      </w:r>
      <w:bookmarkEnd w:id="114"/>
      <w:bookmarkEnd w:id="115"/>
      <w:bookmarkEnd w:id="116"/>
      <w:bookmarkEnd w:id="117"/>
      <w:bookmarkEnd w:id="118"/>
    </w:p>
    <w:p>
      <w:pPr>
        <w:tabs>
          <w:tab w:val="left" w:pos="63"/>
          <w:tab w:val="left" w:pos="567"/>
          <w:tab w:val="left" w:pos="1134"/>
        </w:tabs>
        <w:snapToGrid w:val="0"/>
        <w:spacing w:line="360" w:lineRule="auto"/>
        <w:ind w:firstLine="420" w:firstLineChars="200"/>
        <w:rPr>
          <w:szCs w:val="22"/>
        </w:rPr>
      </w:pPr>
      <w:r>
        <w:rPr>
          <w:rFonts w:hint="eastAsia"/>
          <w:szCs w:val="22"/>
        </w:rPr>
        <w:t>主要内容包括：</w:t>
      </w:r>
    </w:p>
    <w:p>
      <w:pPr>
        <w:tabs>
          <w:tab w:val="left" w:pos="63"/>
          <w:tab w:val="left" w:pos="567"/>
          <w:tab w:val="left" w:pos="1134"/>
        </w:tabs>
        <w:snapToGrid w:val="0"/>
        <w:spacing w:line="360" w:lineRule="auto"/>
        <w:ind w:firstLine="420" w:firstLineChars="200"/>
        <w:rPr>
          <w:rFonts w:ascii="宋体" w:hAnsi="宋体"/>
          <w:szCs w:val="22"/>
        </w:rPr>
      </w:pPr>
      <w:r>
        <w:rPr>
          <w:rFonts w:hint="eastAsia" w:ascii="宋体" w:hAnsi="宋体"/>
          <w:szCs w:val="22"/>
        </w:rPr>
        <w:t>a) 设计多媒</w:t>
      </w:r>
      <w:r>
        <w:rPr>
          <w:rFonts w:ascii="宋体" w:hAnsi="宋体"/>
          <w:szCs w:val="22"/>
        </w:rPr>
        <w:t>体演示的</w:t>
      </w:r>
      <w:r>
        <w:rPr>
          <w:rFonts w:hint="eastAsia" w:ascii="宋体" w:hAnsi="宋体"/>
          <w:szCs w:val="22"/>
        </w:rPr>
        <w:t>内容结构</w:t>
      </w:r>
      <w:r>
        <w:rPr>
          <w:rFonts w:ascii="宋体" w:hAnsi="宋体"/>
          <w:szCs w:val="22"/>
        </w:rPr>
        <w:t>和</w:t>
      </w:r>
      <w:r>
        <w:rPr>
          <w:rFonts w:hint="eastAsia" w:ascii="宋体" w:hAnsi="宋体"/>
          <w:szCs w:val="22"/>
        </w:rPr>
        <w:t>体验</w:t>
      </w:r>
      <w:r>
        <w:rPr>
          <w:rFonts w:ascii="宋体" w:hAnsi="宋体"/>
          <w:szCs w:val="22"/>
        </w:rPr>
        <w:t>逻辑</w:t>
      </w:r>
      <w:r>
        <w:rPr>
          <w:rFonts w:hint="eastAsia" w:ascii="宋体" w:hAnsi="宋体"/>
          <w:szCs w:val="22"/>
        </w:rPr>
        <w:t>；</w:t>
      </w:r>
    </w:p>
    <w:p>
      <w:pPr>
        <w:tabs>
          <w:tab w:val="left" w:pos="63"/>
          <w:tab w:val="left" w:pos="567"/>
          <w:tab w:val="left" w:pos="1134"/>
        </w:tabs>
        <w:snapToGrid w:val="0"/>
        <w:spacing w:line="360" w:lineRule="auto"/>
        <w:ind w:firstLine="420" w:firstLineChars="200"/>
        <w:rPr>
          <w:rFonts w:ascii="宋体" w:hAnsi="宋体"/>
          <w:szCs w:val="22"/>
        </w:rPr>
      </w:pPr>
      <w:r>
        <w:rPr>
          <w:rFonts w:hint="eastAsia" w:ascii="宋体" w:hAnsi="宋体"/>
          <w:szCs w:val="22"/>
        </w:rPr>
        <w:t>b) 设计媒</w:t>
      </w:r>
      <w:r>
        <w:rPr>
          <w:rFonts w:ascii="宋体" w:hAnsi="宋体"/>
          <w:szCs w:val="22"/>
        </w:rPr>
        <w:t>体</w:t>
      </w:r>
      <w:r>
        <w:rPr>
          <w:rFonts w:hint="eastAsia" w:ascii="宋体" w:hAnsi="宋体"/>
          <w:szCs w:val="22"/>
        </w:rPr>
        <w:t>形式和效果；</w:t>
      </w:r>
    </w:p>
    <w:p>
      <w:pPr>
        <w:tabs>
          <w:tab w:val="left" w:pos="63"/>
          <w:tab w:val="left" w:pos="567"/>
          <w:tab w:val="left" w:pos="1134"/>
        </w:tabs>
        <w:snapToGrid w:val="0"/>
        <w:spacing w:line="360" w:lineRule="auto"/>
        <w:ind w:firstLine="420" w:firstLineChars="200"/>
        <w:rPr>
          <w:rFonts w:ascii="宋体" w:hAnsi="宋体"/>
          <w:szCs w:val="22"/>
        </w:rPr>
      </w:pPr>
      <w:r>
        <w:rPr>
          <w:rFonts w:hint="eastAsia" w:ascii="宋体" w:hAnsi="宋体"/>
          <w:szCs w:val="22"/>
        </w:rPr>
        <w:t>c) 制作演示样片（DEMO）。</w:t>
      </w:r>
      <w:bookmarkStart w:id="119" w:name="_Toc21793"/>
      <w:bookmarkStart w:id="120" w:name="_Toc143422144"/>
      <w:bookmarkStart w:id="121" w:name="_Toc24742"/>
      <w:bookmarkStart w:id="122" w:name="_Toc32525"/>
    </w:p>
    <w:bookmarkEnd w:id="119"/>
    <w:bookmarkEnd w:id="120"/>
    <w:bookmarkEnd w:id="121"/>
    <w:bookmarkEnd w:id="122"/>
    <w:p>
      <w:pPr>
        <w:pStyle w:val="258"/>
        <w:numPr>
          <w:ilvl w:val="0"/>
          <w:numId w:val="0"/>
        </w:numPr>
      </w:pPr>
      <w:bookmarkStart w:id="123" w:name="_Toc12501"/>
      <w:bookmarkStart w:id="124" w:name="_Toc31956"/>
      <w:bookmarkStart w:id="125" w:name="_Toc150193437"/>
      <w:bookmarkStart w:id="126" w:name="_Toc16066"/>
      <w:bookmarkStart w:id="127" w:name="_Toc143422145"/>
      <w:r>
        <w:t>6.</w:t>
      </w:r>
      <w:r>
        <w:rPr>
          <w:rFonts w:hint="eastAsia"/>
        </w:rPr>
        <w:t>5 提出展</w:t>
      </w:r>
      <w:r>
        <w:t>项</w:t>
      </w:r>
      <w:r>
        <w:rPr>
          <w:rFonts w:hint="eastAsia"/>
        </w:rPr>
        <w:t>费用预算</w:t>
      </w:r>
      <w:bookmarkEnd w:id="123"/>
      <w:bookmarkEnd w:id="124"/>
      <w:bookmarkEnd w:id="125"/>
      <w:bookmarkEnd w:id="126"/>
      <w:bookmarkEnd w:id="127"/>
    </w:p>
    <w:p>
      <w:pPr>
        <w:tabs>
          <w:tab w:val="left" w:pos="63"/>
          <w:tab w:val="left" w:pos="567"/>
          <w:tab w:val="left" w:pos="1134"/>
        </w:tabs>
        <w:snapToGrid w:val="0"/>
        <w:spacing w:line="360" w:lineRule="auto"/>
        <w:ind w:firstLine="420" w:firstLineChars="200"/>
        <w:rPr>
          <w:szCs w:val="22"/>
        </w:rPr>
      </w:pPr>
      <w:r>
        <w:rPr>
          <w:rFonts w:hint="eastAsia"/>
          <w:szCs w:val="22"/>
        </w:rPr>
        <w:t>可按照设计费、材料费、外购设备费、软件和多媒体制作费、原型试验费、加工费、安装调试费、管</w:t>
      </w:r>
      <w:r>
        <w:rPr>
          <w:szCs w:val="22"/>
        </w:rPr>
        <w:t>理费、税费</w:t>
      </w:r>
      <w:r>
        <w:rPr>
          <w:rFonts w:hint="eastAsia"/>
          <w:szCs w:val="22"/>
        </w:rPr>
        <w:t>、</w:t>
      </w:r>
      <w:r>
        <w:rPr>
          <w:szCs w:val="22"/>
        </w:rPr>
        <w:t>利润</w:t>
      </w:r>
      <w:r>
        <w:rPr>
          <w:rFonts w:hint="eastAsia"/>
          <w:szCs w:val="22"/>
        </w:rPr>
        <w:t>等细目进行测算。</w:t>
      </w:r>
    </w:p>
    <w:p>
      <w:pPr>
        <w:pStyle w:val="258"/>
        <w:numPr>
          <w:ilvl w:val="0"/>
          <w:numId w:val="0"/>
        </w:numPr>
      </w:pPr>
      <w:bookmarkStart w:id="128" w:name="_Toc27731"/>
      <w:bookmarkStart w:id="129" w:name="_Toc143422146"/>
      <w:bookmarkStart w:id="130" w:name="_Toc29586"/>
      <w:bookmarkStart w:id="131" w:name="_Toc14546"/>
      <w:bookmarkStart w:id="132" w:name="_Toc150193438"/>
      <w:r>
        <w:t>6.</w:t>
      </w:r>
      <w:r>
        <w:rPr>
          <w:rFonts w:hint="eastAsia"/>
        </w:rPr>
        <w:t>6</w:t>
      </w:r>
      <w:r>
        <w:t xml:space="preserve"> </w:t>
      </w:r>
      <w:r>
        <w:rPr>
          <w:rFonts w:hint="eastAsia"/>
        </w:rPr>
        <w:t>组织设计成果审查</w:t>
      </w:r>
      <w:bookmarkEnd w:id="128"/>
      <w:bookmarkEnd w:id="129"/>
      <w:bookmarkEnd w:id="130"/>
      <w:bookmarkEnd w:id="131"/>
      <w:bookmarkEnd w:id="132"/>
    </w:p>
    <w:p>
      <w:pPr>
        <w:tabs>
          <w:tab w:val="left" w:pos="63"/>
          <w:tab w:val="left" w:pos="567"/>
        </w:tabs>
        <w:snapToGrid w:val="0"/>
        <w:spacing w:line="360" w:lineRule="auto"/>
        <w:ind w:firstLine="420" w:firstLineChars="200"/>
        <w:rPr>
          <w:szCs w:val="22"/>
        </w:rPr>
      </w:pPr>
      <w:r>
        <w:rPr>
          <w:rFonts w:hint="eastAsia"/>
          <w:szCs w:val="22"/>
        </w:rPr>
        <w:t>应组织专家以会议评审或书面审核</w:t>
      </w:r>
      <w:r>
        <w:rPr>
          <w:rFonts w:hint="eastAsia" w:ascii="宋体" w:hAnsi="宋体"/>
          <w:szCs w:val="22"/>
        </w:rPr>
        <w:t>等方式，从设计成果完整性、科学性、功能性、</w:t>
      </w:r>
      <w:r>
        <w:rPr>
          <w:rFonts w:hint="eastAsia"/>
          <w:szCs w:val="22"/>
        </w:rPr>
        <w:t>可行性及创新性等方面进行评审。</w:t>
      </w:r>
    </w:p>
    <w:p>
      <w:pPr>
        <w:pStyle w:val="258"/>
        <w:numPr>
          <w:ilvl w:val="0"/>
          <w:numId w:val="0"/>
        </w:numPr>
      </w:pPr>
      <w:bookmarkStart w:id="133" w:name="_Toc120874145"/>
      <w:bookmarkEnd w:id="133"/>
      <w:bookmarkStart w:id="134" w:name="_Toc120873534"/>
      <w:bookmarkEnd w:id="134"/>
      <w:bookmarkStart w:id="135" w:name="_Toc120874232"/>
      <w:bookmarkEnd w:id="135"/>
      <w:bookmarkStart w:id="136" w:name="_Toc120873918"/>
      <w:bookmarkEnd w:id="136"/>
      <w:bookmarkStart w:id="137" w:name="_Toc120873916"/>
      <w:bookmarkEnd w:id="137"/>
      <w:bookmarkStart w:id="138" w:name="_Toc120873914"/>
      <w:bookmarkEnd w:id="138"/>
      <w:bookmarkStart w:id="139" w:name="_Toc120874148"/>
      <w:bookmarkEnd w:id="139"/>
      <w:bookmarkStart w:id="140" w:name="_Toc120874147"/>
      <w:bookmarkEnd w:id="140"/>
      <w:bookmarkStart w:id="141" w:name="_Toc120872035"/>
      <w:bookmarkEnd w:id="141"/>
      <w:bookmarkStart w:id="142" w:name="_Toc120872032"/>
      <w:bookmarkEnd w:id="142"/>
      <w:bookmarkStart w:id="143" w:name="_Toc120872034"/>
      <w:bookmarkEnd w:id="143"/>
      <w:bookmarkStart w:id="144" w:name="_Toc120873529"/>
      <w:bookmarkEnd w:id="144"/>
      <w:bookmarkStart w:id="145" w:name="_Toc120874225"/>
      <w:bookmarkEnd w:id="145"/>
      <w:bookmarkStart w:id="146" w:name="_Toc120873527"/>
      <w:bookmarkEnd w:id="146"/>
      <w:bookmarkStart w:id="147" w:name="_Toc120874230"/>
      <w:bookmarkEnd w:id="147"/>
      <w:bookmarkStart w:id="148" w:name="_Toc120873917"/>
      <w:bookmarkEnd w:id="148"/>
      <w:bookmarkStart w:id="149" w:name="_Toc120872031"/>
      <w:bookmarkEnd w:id="149"/>
      <w:bookmarkStart w:id="150" w:name="_Toc120873912"/>
      <w:bookmarkEnd w:id="150"/>
      <w:bookmarkStart w:id="151" w:name="_Toc120873915"/>
      <w:bookmarkEnd w:id="151"/>
      <w:bookmarkStart w:id="152" w:name="_Toc120872036"/>
      <w:bookmarkEnd w:id="152"/>
      <w:bookmarkStart w:id="153" w:name="_Toc120874144"/>
      <w:bookmarkEnd w:id="153"/>
      <w:bookmarkStart w:id="154" w:name="_Toc120873533"/>
      <w:bookmarkEnd w:id="154"/>
      <w:bookmarkStart w:id="155" w:name="_Toc120872033"/>
      <w:bookmarkEnd w:id="155"/>
      <w:bookmarkStart w:id="156" w:name="_Toc120874150"/>
      <w:bookmarkEnd w:id="156"/>
      <w:bookmarkStart w:id="157" w:name="_Toc120874143"/>
      <w:bookmarkEnd w:id="157"/>
      <w:bookmarkStart w:id="158" w:name="_Toc120874231"/>
      <w:bookmarkEnd w:id="158"/>
      <w:bookmarkStart w:id="159" w:name="_Toc120873528"/>
      <w:bookmarkEnd w:id="159"/>
      <w:bookmarkStart w:id="160" w:name="_Toc120874149"/>
      <w:bookmarkEnd w:id="160"/>
      <w:bookmarkStart w:id="161" w:name="_Toc120873911"/>
      <w:bookmarkEnd w:id="161"/>
      <w:bookmarkStart w:id="162" w:name="_Toc120873532"/>
      <w:bookmarkEnd w:id="162"/>
      <w:bookmarkStart w:id="163" w:name="_Toc120873531"/>
      <w:bookmarkEnd w:id="163"/>
      <w:bookmarkStart w:id="164" w:name="_Toc120874226"/>
      <w:bookmarkEnd w:id="164"/>
      <w:bookmarkStart w:id="165" w:name="_Toc120872030"/>
      <w:bookmarkEnd w:id="165"/>
      <w:bookmarkStart w:id="166" w:name="_Toc120873913"/>
      <w:bookmarkEnd w:id="166"/>
      <w:bookmarkStart w:id="167" w:name="_Toc120872037"/>
      <w:bookmarkEnd w:id="167"/>
      <w:bookmarkStart w:id="168" w:name="_Toc120874229"/>
      <w:bookmarkEnd w:id="168"/>
      <w:bookmarkStart w:id="169" w:name="_Toc120874146"/>
      <w:bookmarkEnd w:id="169"/>
      <w:bookmarkStart w:id="170" w:name="_Toc120874227"/>
      <w:bookmarkEnd w:id="170"/>
      <w:bookmarkStart w:id="171" w:name="_Toc120874228"/>
      <w:bookmarkEnd w:id="171"/>
      <w:bookmarkStart w:id="172" w:name="_Toc120873530"/>
      <w:bookmarkEnd w:id="172"/>
      <w:bookmarkStart w:id="173" w:name="_Toc150193439"/>
      <w:r>
        <w:t>7</w:t>
      </w:r>
      <w:r>
        <w:rPr>
          <w:rFonts w:hint="eastAsia"/>
        </w:rPr>
        <w:t xml:space="preserve"> </w:t>
      </w:r>
      <w:r>
        <w:t>设计要</w:t>
      </w:r>
      <w:r>
        <w:rPr>
          <w:rFonts w:hint="eastAsia"/>
        </w:rPr>
        <w:t>求</w:t>
      </w:r>
      <w:bookmarkEnd w:id="173"/>
    </w:p>
    <w:p>
      <w:pPr>
        <w:pStyle w:val="258"/>
        <w:numPr>
          <w:ilvl w:val="0"/>
          <w:numId w:val="0"/>
        </w:numPr>
      </w:pPr>
      <w:bookmarkStart w:id="174" w:name="_Toc150193440"/>
      <w:r>
        <w:t>7</w:t>
      </w:r>
      <w:r>
        <w:rPr>
          <w:rFonts w:hint="eastAsia"/>
        </w:rPr>
        <w:t>.1 一般要求</w:t>
      </w:r>
      <w:bookmarkEnd w:id="174"/>
    </w:p>
    <w:p>
      <w:pPr>
        <w:pStyle w:val="258"/>
        <w:numPr>
          <w:ilvl w:val="0"/>
          <w:numId w:val="0"/>
        </w:numPr>
      </w:pPr>
      <w:bookmarkStart w:id="175" w:name="_Toc150193441"/>
      <w:r>
        <w:t>7</w:t>
      </w:r>
      <w:r>
        <w:rPr>
          <w:rFonts w:hint="eastAsia"/>
        </w:rPr>
        <w:t>.1.1 图纸和技术文件要求</w:t>
      </w:r>
      <w:bookmarkEnd w:id="175"/>
    </w:p>
    <w:p>
      <w:pPr>
        <w:tabs>
          <w:tab w:val="left" w:pos="63"/>
          <w:tab w:val="left" w:pos="567"/>
        </w:tabs>
        <w:snapToGrid w:val="0"/>
        <w:spacing w:line="360" w:lineRule="auto"/>
        <w:ind w:firstLine="420" w:firstLineChars="200"/>
        <w:rPr>
          <w:rFonts w:ascii="宋体" w:hAnsi="宋体"/>
          <w:szCs w:val="22"/>
        </w:rPr>
      </w:pPr>
      <w:r>
        <w:rPr>
          <w:rFonts w:hint="eastAsia" w:ascii="宋体" w:hAnsi="宋体"/>
          <w:szCs w:val="22"/>
        </w:rPr>
        <w:t>展</w:t>
      </w:r>
      <w:r>
        <w:rPr>
          <w:rFonts w:ascii="宋体" w:hAnsi="宋体"/>
          <w:szCs w:val="22"/>
        </w:rPr>
        <w:t>项</w:t>
      </w:r>
      <w:r>
        <w:rPr>
          <w:rFonts w:hint="eastAsia" w:ascii="宋体" w:hAnsi="宋体"/>
          <w:szCs w:val="22"/>
        </w:rPr>
        <w:t>设计图纸和</w:t>
      </w:r>
      <w:r>
        <w:rPr>
          <w:rFonts w:ascii="宋体" w:hAnsi="宋体"/>
          <w:szCs w:val="22"/>
        </w:rPr>
        <w:t>技术文件</w:t>
      </w:r>
      <w:r>
        <w:rPr>
          <w:rFonts w:hint="eastAsia" w:ascii="宋体" w:hAnsi="宋体"/>
          <w:szCs w:val="22"/>
        </w:rPr>
        <w:t>组</w:t>
      </w:r>
      <w:r>
        <w:rPr>
          <w:rFonts w:ascii="宋体" w:hAnsi="宋体"/>
          <w:szCs w:val="22"/>
        </w:rPr>
        <w:t>成</w:t>
      </w:r>
      <w:r>
        <w:rPr>
          <w:rFonts w:hint="eastAsia" w:ascii="宋体" w:hAnsi="宋体"/>
          <w:szCs w:val="22"/>
        </w:rPr>
        <w:t>要</w:t>
      </w:r>
      <w:r>
        <w:rPr>
          <w:rFonts w:ascii="宋体" w:hAnsi="宋体"/>
          <w:szCs w:val="22"/>
        </w:rPr>
        <w:t>求</w:t>
      </w:r>
      <w:r>
        <w:rPr>
          <w:rFonts w:hint="eastAsia" w:ascii="宋体" w:hAnsi="宋体"/>
          <w:szCs w:val="22"/>
        </w:rPr>
        <w:t>应符合</w:t>
      </w:r>
      <w:r>
        <w:rPr>
          <w:rFonts w:ascii="宋体" w:hAnsi="宋体"/>
          <w:szCs w:val="22"/>
        </w:rPr>
        <w:t>附</w:t>
      </w:r>
      <w:r>
        <w:rPr>
          <w:rFonts w:hint="eastAsia" w:ascii="宋体" w:hAnsi="宋体"/>
          <w:szCs w:val="22"/>
        </w:rPr>
        <w:t>录C的规定。</w:t>
      </w:r>
    </w:p>
    <w:p>
      <w:pPr>
        <w:pStyle w:val="258"/>
        <w:numPr>
          <w:ilvl w:val="0"/>
          <w:numId w:val="0"/>
        </w:numPr>
      </w:pPr>
      <w:bookmarkStart w:id="176" w:name="_Toc150193442"/>
      <w:r>
        <w:t>7</w:t>
      </w:r>
      <w:r>
        <w:rPr>
          <w:rFonts w:hint="eastAsia"/>
        </w:rPr>
        <w:t>.1.2  材料要求</w:t>
      </w:r>
      <w:bookmarkEnd w:id="176"/>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7.1.2.1 </w:t>
      </w:r>
      <w:r>
        <w:rPr>
          <w:rFonts w:hint="eastAsia" w:ascii="宋体" w:hAnsi="宋体"/>
          <w:szCs w:val="22"/>
        </w:rPr>
        <w:t>展项设计选用材料品种、规格和性能应符合国家现行有关标准的规定，并应有产品合格证书、质量证明/检测报告等。</w:t>
      </w:r>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7.1.2.2 </w:t>
      </w:r>
      <w:r>
        <w:rPr>
          <w:rFonts w:hint="eastAsia" w:ascii="宋体" w:hAnsi="宋体"/>
          <w:szCs w:val="22"/>
        </w:rPr>
        <w:t>材料应具防火性能，符合GB 50222的规定。</w:t>
      </w:r>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7.1.2.3 </w:t>
      </w:r>
      <w:r>
        <w:rPr>
          <w:rFonts w:hint="eastAsia" w:ascii="宋体" w:hAnsi="宋体"/>
          <w:szCs w:val="22"/>
        </w:rPr>
        <w:t>材料性质要稳定，在使用期限内不得出现明显变质、褪变色。如公众可接触的操作台面，宜采用耐磨、耐划的硬质高强度材料。</w:t>
      </w:r>
    </w:p>
    <w:p>
      <w:pPr>
        <w:snapToGrid w:val="0"/>
        <w:spacing w:line="360" w:lineRule="auto"/>
        <w:rPr>
          <w:rFonts w:ascii="宋体" w:hAnsi="宋体"/>
          <w:szCs w:val="22"/>
        </w:rPr>
      </w:pPr>
      <w:r>
        <w:rPr>
          <w:rFonts w:hint="eastAsia" w:ascii="黑体" w:hAnsi="黑体" w:eastAsia="黑体"/>
          <w:kern w:val="44"/>
        </w:rPr>
        <w:t xml:space="preserve">7.1.2.4 </w:t>
      </w:r>
      <w:r>
        <w:rPr>
          <w:rFonts w:hint="eastAsia" w:ascii="宋体" w:hAnsi="宋体"/>
          <w:szCs w:val="22"/>
        </w:rPr>
        <w:t>材料应具环保性，不得对环境和人体造成污染和伤害，符合</w:t>
      </w:r>
      <w:r>
        <w:rPr>
          <w:rFonts w:hint="eastAsia" w:ascii="宋体" w:hAnsi="宋体" w:cs="宋体"/>
        </w:rPr>
        <w:t>GB/T 18883</w:t>
      </w:r>
      <w:r>
        <w:rPr>
          <w:rFonts w:hint="eastAsia" w:ascii="宋体" w:hAnsi="宋体"/>
          <w:szCs w:val="22"/>
        </w:rPr>
        <w:t>的规定。</w:t>
      </w:r>
    </w:p>
    <w:p>
      <w:pPr>
        <w:pStyle w:val="258"/>
        <w:numPr>
          <w:ilvl w:val="0"/>
          <w:numId w:val="0"/>
        </w:numPr>
      </w:pPr>
      <w:bookmarkStart w:id="177" w:name="_Toc150193443"/>
      <w:r>
        <w:t xml:space="preserve">7.1.3 </w:t>
      </w:r>
      <w:r>
        <w:rPr>
          <w:rFonts w:hint="eastAsia"/>
        </w:rPr>
        <w:t>设备选</w:t>
      </w:r>
      <w:r>
        <w:t>型要求</w:t>
      </w:r>
      <w:bookmarkEnd w:id="177"/>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7.1.3.1 </w:t>
      </w:r>
      <w:r>
        <w:rPr>
          <w:rFonts w:hint="eastAsia" w:ascii="宋体" w:hAnsi="宋体"/>
          <w:szCs w:val="22"/>
        </w:rPr>
        <w:t>选用设备能匹配展项功能，其各项性能指标，如速度、精度、容量等能匹配和满足展项功能需求。</w:t>
      </w:r>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7.1.3.2 </w:t>
      </w:r>
      <w:r>
        <w:rPr>
          <w:rFonts w:hint="eastAsia" w:ascii="宋体" w:hAnsi="宋体"/>
          <w:szCs w:val="22"/>
        </w:rPr>
        <w:t>选用设备应质量合格，符合国家设计标准和验收规范，并应有产品合格证书、质量证明/检测报告等。</w:t>
      </w:r>
    </w:p>
    <w:p>
      <w:pPr>
        <w:snapToGrid w:val="0"/>
        <w:spacing w:line="360" w:lineRule="auto"/>
        <w:rPr>
          <w:rFonts w:ascii="宋体" w:hAnsi="宋体"/>
          <w:szCs w:val="22"/>
        </w:rPr>
      </w:pPr>
      <w:r>
        <w:rPr>
          <w:rFonts w:hint="eastAsia" w:ascii="黑体" w:hAnsi="黑体" w:eastAsia="黑体"/>
          <w:kern w:val="44"/>
        </w:rPr>
        <w:t xml:space="preserve">7.1.3.3 </w:t>
      </w:r>
      <w:r>
        <w:rPr>
          <w:rFonts w:hint="eastAsia" w:ascii="宋体" w:hAnsi="宋体"/>
          <w:szCs w:val="22"/>
        </w:rPr>
        <w:t>选用设备应易购、易换、易修，尽量使用成熟稳定、耐用性好的主流品牌设备。</w:t>
      </w:r>
    </w:p>
    <w:p>
      <w:pPr>
        <w:pStyle w:val="258"/>
        <w:numPr>
          <w:ilvl w:val="0"/>
          <w:numId w:val="0"/>
        </w:numPr>
      </w:pPr>
      <w:bookmarkStart w:id="178" w:name="_Toc150193445"/>
      <w:r>
        <w:t>7</w:t>
      </w:r>
      <w:r>
        <w:rPr>
          <w:rFonts w:hint="eastAsia"/>
        </w:rPr>
        <w:t>.2 各专业设计要求</w:t>
      </w:r>
      <w:bookmarkEnd w:id="178"/>
    </w:p>
    <w:p>
      <w:pPr>
        <w:pStyle w:val="258"/>
        <w:numPr>
          <w:ilvl w:val="0"/>
          <w:numId w:val="0"/>
        </w:numPr>
        <w:rPr>
          <w:rFonts w:ascii="宋体" w:hAnsi="宋体" w:eastAsia="宋体"/>
          <w:kern w:val="2"/>
          <w:szCs w:val="22"/>
        </w:rPr>
      </w:pPr>
      <w:bookmarkStart w:id="179" w:name="_Toc150193446"/>
      <w:r>
        <w:t>7.2</w:t>
      </w:r>
      <w:r>
        <w:rPr>
          <w:rFonts w:hint="eastAsia"/>
        </w:rPr>
        <w:t>.</w:t>
      </w:r>
      <w:r>
        <w:t>1</w:t>
      </w:r>
      <w:r>
        <w:rPr>
          <w:rFonts w:hint="eastAsia"/>
        </w:rPr>
        <w:t xml:space="preserve"> 机械设计要求</w:t>
      </w:r>
      <w:bookmarkEnd w:id="179"/>
    </w:p>
    <w:p>
      <w:pPr>
        <w:tabs>
          <w:tab w:val="left" w:pos="63"/>
          <w:tab w:val="left" w:pos="567"/>
        </w:tabs>
        <w:snapToGrid w:val="0"/>
        <w:spacing w:line="360" w:lineRule="auto"/>
        <w:rPr>
          <w:rFonts w:ascii="宋体" w:hAnsi="宋体"/>
          <w:szCs w:val="22"/>
        </w:rPr>
      </w:pPr>
      <w:r>
        <w:rPr>
          <w:rFonts w:ascii="黑体" w:hAnsi="黑体" w:eastAsia="黑体"/>
          <w:kern w:val="44"/>
        </w:rPr>
        <w:t>7.2</w:t>
      </w:r>
      <w:r>
        <w:rPr>
          <w:rFonts w:hint="eastAsia" w:ascii="黑体" w:hAnsi="黑体" w:eastAsia="黑体"/>
          <w:kern w:val="44"/>
        </w:rPr>
        <w:t>.</w:t>
      </w:r>
      <w:r>
        <w:rPr>
          <w:rFonts w:ascii="黑体" w:hAnsi="黑体" w:eastAsia="黑体"/>
          <w:kern w:val="44"/>
        </w:rPr>
        <w:t>1</w:t>
      </w:r>
      <w:r>
        <w:rPr>
          <w:rFonts w:hint="eastAsia" w:ascii="黑体" w:hAnsi="黑体" w:eastAsia="黑体"/>
          <w:kern w:val="44"/>
        </w:rPr>
        <w:t xml:space="preserve">.1 </w:t>
      </w:r>
      <w:r>
        <w:rPr>
          <w:rFonts w:hint="eastAsia" w:ascii="宋体" w:hAnsi="宋体"/>
          <w:szCs w:val="22"/>
        </w:rPr>
        <w:t>机械设计应满足现行国家相关设计规范及技术要求。</w:t>
      </w:r>
    </w:p>
    <w:p>
      <w:pPr>
        <w:tabs>
          <w:tab w:val="left" w:pos="63"/>
          <w:tab w:val="left" w:pos="567"/>
        </w:tabs>
        <w:snapToGrid w:val="0"/>
        <w:spacing w:line="360" w:lineRule="auto"/>
        <w:rPr>
          <w:rFonts w:ascii="宋体" w:hAnsi="宋体"/>
          <w:szCs w:val="22"/>
        </w:rPr>
      </w:pPr>
      <w:r>
        <w:rPr>
          <w:rFonts w:ascii="黑体" w:hAnsi="黑体" w:eastAsia="黑体"/>
          <w:kern w:val="44"/>
        </w:rPr>
        <w:t>7.2</w:t>
      </w:r>
      <w:r>
        <w:rPr>
          <w:rFonts w:hint="eastAsia" w:ascii="黑体" w:hAnsi="黑体" w:eastAsia="黑体"/>
          <w:kern w:val="44"/>
        </w:rPr>
        <w:t>.</w:t>
      </w:r>
      <w:r>
        <w:rPr>
          <w:rFonts w:ascii="黑体" w:hAnsi="黑体" w:eastAsia="黑体"/>
          <w:kern w:val="44"/>
        </w:rPr>
        <w:t>1</w:t>
      </w:r>
      <w:r>
        <w:rPr>
          <w:rFonts w:hint="eastAsia" w:ascii="黑体" w:hAnsi="黑体" w:eastAsia="黑体"/>
          <w:kern w:val="44"/>
        </w:rPr>
        <w:t xml:space="preserve">.2 </w:t>
      </w:r>
      <w:r>
        <w:rPr>
          <w:rFonts w:hint="eastAsia" w:ascii="宋体" w:hAnsi="宋体"/>
          <w:szCs w:val="22"/>
        </w:rPr>
        <w:t>机械结构应具有足够的强度、刚度，机构运行时应灵活、平稳、可靠、耐用。</w:t>
      </w:r>
    </w:p>
    <w:p>
      <w:pPr>
        <w:tabs>
          <w:tab w:val="left" w:pos="63"/>
          <w:tab w:val="left" w:pos="567"/>
        </w:tabs>
        <w:snapToGrid w:val="0"/>
        <w:spacing w:line="360" w:lineRule="auto"/>
        <w:rPr>
          <w:rFonts w:ascii="宋体" w:hAnsi="宋体"/>
          <w:szCs w:val="22"/>
        </w:rPr>
      </w:pPr>
      <w:r>
        <w:rPr>
          <w:rFonts w:ascii="黑体" w:hAnsi="黑体" w:eastAsia="黑体"/>
          <w:kern w:val="44"/>
        </w:rPr>
        <w:t>7.2</w:t>
      </w:r>
      <w:r>
        <w:rPr>
          <w:rFonts w:hint="eastAsia" w:ascii="黑体" w:hAnsi="黑体" w:eastAsia="黑体"/>
          <w:kern w:val="44"/>
        </w:rPr>
        <w:t>.</w:t>
      </w:r>
      <w:r>
        <w:rPr>
          <w:rFonts w:ascii="黑体" w:hAnsi="黑体" w:eastAsia="黑体"/>
          <w:kern w:val="44"/>
        </w:rPr>
        <w:t>1</w:t>
      </w:r>
      <w:r>
        <w:rPr>
          <w:rFonts w:hint="eastAsia" w:ascii="黑体" w:hAnsi="黑体" w:eastAsia="黑体"/>
          <w:kern w:val="44"/>
        </w:rPr>
        <w:t xml:space="preserve">.3 </w:t>
      </w:r>
      <w:r>
        <w:rPr>
          <w:rFonts w:hint="eastAsia" w:ascii="宋体" w:hAnsi="宋体"/>
          <w:szCs w:val="22"/>
        </w:rPr>
        <w:t>机械设计应方便工程实施，如展项最大组装单元应满足运输、吊运、安装等要求，能匹配建筑通道尺寸、货梯轿厢尺寸及重量限制等。</w:t>
      </w:r>
    </w:p>
    <w:p>
      <w:pPr>
        <w:snapToGrid w:val="0"/>
        <w:spacing w:line="360" w:lineRule="auto"/>
        <w:rPr>
          <w:rFonts w:ascii="宋体" w:hAnsi="宋体"/>
          <w:szCs w:val="22"/>
        </w:rPr>
      </w:pPr>
      <w:r>
        <w:rPr>
          <w:rFonts w:ascii="黑体" w:hAnsi="黑体" w:eastAsia="黑体"/>
          <w:kern w:val="44"/>
        </w:rPr>
        <w:t>7.2</w:t>
      </w:r>
      <w:r>
        <w:rPr>
          <w:rFonts w:hint="eastAsia" w:ascii="黑体" w:hAnsi="黑体" w:eastAsia="黑体"/>
          <w:kern w:val="44"/>
        </w:rPr>
        <w:t>.</w:t>
      </w:r>
      <w:r>
        <w:rPr>
          <w:rFonts w:ascii="黑体" w:hAnsi="黑体" w:eastAsia="黑体"/>
          <w:kern w:val="44"/>
        </w:rPr>
        <w:t>1</w:t>
      </w:r>
      <w:r>
        <w:rPr>
          <w:rFonts w:hint="eastAsia" w:ascii="黑体" w:hAnsi="黑体" w:eastAsia="黑体"/>
          <w:kern w:val="44"/>
        </w:rPr>
        <w:t xml:space="preserve">.4 </w:t>
      </w:r>
      <w:r>
        <w:rPr>
          <w:rFonts w:hint="eastAsia" w:ascii="宋体" w:hAnsi="宋体"/>
          <w:szCs w:val="22"/>
        </w:rPr>
        <w:t>机械设计应确保安全，并符合以下要求：</w:t>
      </w:r>
    </w:p>
    <w:p>
      <w:pPr>
        <w:snapToGrid w:val="0"/>
        <w:spacing w:line="360" w:lineRule="auto"/>
        <w:ind w:firstLine="420" w:firstLineChars="200"/>
        <w:rPr>
          <w:rFonts w:ascii="宋体" w:hAnsi="宋体"/>
          <w:szCs w:val="22"/>
        </w:rPr>
      </w:pPr>
      <w:r>
        <w:rPr>
          <w:rFonts w:hint="eastAsia" w:ascii="宋体" w:hAnsi="宋体"/>
          <w:szCs w:val="22"/>
        </w:rPr>
        <w:t>——应考虑观众攀爬、跳跃、撞击等各种可能的极端或非正常操作情况下，确保不发生坍塌、倾覆、弯折、变形等问题；</w:t>
      </w:r>
    </w:p>
    <w:p>
      <w:pPr>
        <w:snapToGrid w:val="0"/>
        <w:spacing w:line="360" w:lineRule="auto"/>
        <w:ind w:firstLine="420" w:firstLineChars="200"/>
        <w:rPr>
          <w:rFonts w:ascii="宋体" w:hAnsi="宋体"/>
          <w:szCs w:val="22"/>
        </w:rPr>
      </w:pPr>
      <w:r>
        <w:rPr>
          <w:rFonts w:hint="eastAsia" w:ascii="宋体" w:hAnsi="宋体"/>
          <w:szCs w:val="22"/>
        </w:rPr>
        <w:t>——应避免展项结构或空间间隙对观众产生卡、夹、挤压问题。观众体验时，</w:t>
      </w:r>
      <w:r>
        <w:rPr>
          <w:rFonts w:hint="eastAsia" w:ascii="宋体" w:hAnsi="宋体"/>
          <w:szCs w:val="24"/>
        </w:rPr>
        <w:t>人</w:t>
      </w:r>
      <w:r>
        <w:rPr>
          <w:rFonts w:ascii="宋体" w:hAnsi="宋体"/>
          <w:szCs w:val="24"/>
        </w:rPr>
        <w:t>体各部</w:t>
      </w:r>
      <w:r>
        <w:rPr>
          <w:rFonts w:hint="eastAsia" w:ascii="宋体" w:hAnsi="宋体"/>
          <w:szCs w:val="24"/>
        </w:rPr>
        <w:t>位</w:t>
      </w:r>
      <w:r>
        <w:rPr>
          <w:rFonts w:ascii="宋体" w:hAnsi="宋体"/>
          <w:szCs w:val="24"/>
        </w:rPr>
        <w:t>受挤压</w:t>
      </w:r>
      <w:r>
        <w:rPr>
          <w:rFonts w:hint="eastAsia" w:ascii="宋体" w:hAnsi="宋体"/>
          <w:szCs w:val="24"/>
        </w:rPr>
        <w:t>的</w:t>
      </w:r>
      <w:r>
        <w:rPr>
          <w:rFonts w:ascii="宋体" w:hAnsi="宋体"/>
          <w:szCs w:val="24"/>
        </w:rPr>
        <w:t>最小间距</w:t>
      </w:r>
      <w:r>
        <w:rPr>
          <w:rFonts w:hint="eastAsia" w:ascii="宋体" w:hAnsi="宋体"/>
          <w:szCs w:val="24"/>
        </w:rPr>
        <w:t>应符合GB/T12265.3</w:t>
      </w:r>
      <w:r>
        <w:rPr>
          <w:rFonts w:hint="eastAsia" w:ascii="宋体" w:hAnsi="宋体" w:cs="宋体"/>
        </w:rPr>
        <w:t>的</w:t>
      </w:r>
      <w:r>
        <w:rPr>
          <w:rFonts w:ascii="宋体" w:hAnsi="宋体"/>
          <w:szCs w:val="24"/>
        </w:rPr>
        <w:t>要求</w:t>
      </w:r>
      <w:r>
        <w:rPr>
          <w:rFonts w:hint="eastAsia" w:ascii="宋体" w:hAnsi="宋体"/>
          <w:szCs w:val="24"/>
        </w:rPr>
        <w:t>；</w:t>
      </w:r>
    </w:p>
    <w:p>
      <w:pPr>
        <w:tabs>
          <w:tab w:val="left" w:pos="63"/>
          <w:tab w:val="left" w:pos="567"/>
        </w:tabs>
        <w:snapToGrid w:val="0"/>
        <w:spacing w:line="360" w:lineRule="auto"/>
        <w:ind w:firstLine="420" w:firstLineChars="200"/>
        <w:rPr>
          <w:rFonts w:ascii="宋体" w:hAnsi="宋体"/>
          <w:szCs w:val="22"/>
        </w:rPr>
      </w:pPr>
      <w:r>
        <w:rPr>
          <w:rFonts w:hint="eastAsia" w:ascii="宋体" w:hAnsi="宋体"/>
          <w:szCs w:val="22"/>
        </w:rPr>
        <w:t>——应避免外露机构对观众身体造成伤害问题。外露的机械传动部分及啮合部分应有保护装置，在具有不安全因素的部位要有警示标志，应符合GB/T 28265的要求；</w:t>
      </w:r>
    </w:p>
    <w:p>
      <w:pPr>
        <w:tabs>
          <w:tab w:val="left" w:pos="63"/>
          <w:tab w:val="left" w:pos="567"/>
        </w:tabs>
        <w:snapToGrid w:val="0"/>
        <w:spacing w:line="360" w:lineRule="auto"/>
        <w:ind w:firstLine="420" w:firstLineChars="200"/>
        <w:rPr>
          <w:rFonts w:ascii="宋体" w:hAnsi="宋体"/>
          <w:szCs w:val="22"/>
        </w:rPr>
      </w:pPr>
      <w:r>
        <w:rPr>
          <w:rFonts w:hint="eastAsia" w:ascii="宋体" w:hAnsi="宋体"/>
          <w:szCs w:val="22"/>
        </w:rPr>
        <w:t>——应对展</w:t>
      </w:r>
      <w:r>
        <w:rPr>
          <w:rFonts w:ascii="宋体" w:hAnsi="宋体"/>
          <w:szCs w:val="22"/>
        </w:rPr>
        <w:t>项</w:t>
      </w:r>
      <w:r>
        <w:rPr>
          <w:rFonts w:hint="eastAsia" w:ascii="宋体" w:hAnsi="宋体"/>
          <w:szCs w:val="22"/>
        </w:rPr>
        <w:t>产生旋转、升降、摆动、振动等使用情况，应有双重安全防护设计。</w:t>
      </w:r>
    </w:p>
    <w:p>
      <w:pPr>
        <w:pStyle w:val="258"/>
        <w:numPr>
          <w:ilvl w:val="0"/>
          <w:numId w:val="0"/>
        </w:numPr>
      </w:pPr>
      <w:bookmarkStart w:id="180" w:name="_Toc150193447"/>
      <w:r>
        <w:t>7.2</w:t>
      </w:r>
      <w:r>
        <w:rPr>
          <w:rFonts w:hint="eastAsia"/>
        </w:rPr>
        <w:t>.</w:t>
      </w:r>
      <w:r>
        <w:t>2</w:t>
      </w:r>
      <w:r>
        <w:rPr>
          <w:rFonts w:hint="eastAsia"/>
        </w:rPr>
        <w:t xml:space="preserve"> 电</w:t>
      </w:r>
      <w:r>
        <w:rPr>
          <w:rFonts w:hint="eastAsia"/>
          <w:lang w:val="en-US" w:eastAsia="zh-CN"/>
        </w:rPr>
        <w:t>控</w:t>
      </w:r>
      <w:r>
        <w:rPr>
          <w:rFonts w:hint="eastAsia"/>
        </w:rPr>
        <w:t>设计要求</w:t>
      </w:r>
      <w:bookmarkEnd w:id="180"/>
    </w:p>
    <w:p>
      <w:pPr>
        <w:tabs>
          <w:tab w:val="left" w:pos="63"/>
          <w:tab w:val="left" w:pos="567"/>
        </w:tabs>
        <w:snapToGrid w:val="0"/>
        <w:spacing w:line="360" w:lineRule="auto"/>
        <w:rPr>
          <w:rFonts w:ascii="宋体" w:hAnsi="宋体"/>
          <w:b/>
          <w:szCs w:val="22"/>
        </w:rPr>
      </w:pPr>
      <w:r>
        <w:rPr>
          <w:rFonts w:ascii="黑体" w:hAnsi="黑体" w:eastAsia="黑体"/>
          <w:kern w:val="44"/>
        </w:rPr>
        <w:t>7.2</w:t>
      </w:r>
      <w:r>
        <w:rPr>
          <w:rFonts w:hint="eastAsia" w:ascii="黑体" w:hAnsi="黑体" w:eastAsia="黑体"/>
          <w:kern w:val="44"/>
        </w:rPr>
        <w:t xml:space="preserve">.2.1 </w:t>
      </w:r>
      <w:r>
        <w:rPr>
          <w:rFonts w:hint="eastAsia" w:ascii="宋体" w:hAnsi="宋体"/>
        </w:rPr>
        <w:t>展项电气系统设计应符合国家相关设计规范及技术要求，</w:t>
      </w:r>
      <w:r>
        <w:rPr>
          <w:rFonts w:hint="eastAsia" w:ascii="宋体" w:hAnsi="宋体"/>
          <w:szCs w:val="22"/>
        </w:rPr>
        <w:t>展项选</w:t>
      </w:r>
      <w:r>
        <w:rPr>
          <w:rFonts w:ascii="宋体" w:hAnsi="宋体"/>
          <w:szCs w:val="22"/>
        </w:rPr>
        <w:t>用</w:t>
      </w:r>
      <w:r>
        <w:rPr>
          <w:rFonts w:hint="eastAsia" w:ascii="宋体" w:hAnsi="宋体"/>
          <w:szCs w:val="22"/>
        </w:rPr>
        <w:t>或设计的</w:t>
      </w:r>
      <w:r>
        <w:rPr>
          <w:rFonts w:ascii="宋体" w:hAnsi="宋体"/>
          <w:szCs w:val="22"/>
        </w:rPr>
        <w:t>的</w:t>
      </w:r>
      <w:r>
        <w:rPr>
          <w:rFonts w:hint="eastAsia" w:ascii="宋体" w:hAnsi="宋体"/>
          <w:szCs w:val="22"/>
        </w:rPr>
        <w:t>各类电气设备符合</w:t>
      </w:r>
      <w:r>
        <w:rPr>
          <w:rFonts w:ascii="宋体" w:hAnsi="宋体"/>
          <w:szCs w:val="22"/>
        </w:rPr>
        <w:t>GB19517-2023</w:t>
      </w:r>
      <w:r>
        <w:rPr>
          <w:rFonts w:hint="eastAsia" w:ascii="宋体" w:hAnsi="宋体"/>
          <w:szCs w:val="22"/>
        </w:rPr>
        <w:t>的安全要求</w:t>
      </w:r>
      <w:r>
        <w:rPr>
          <w:rFonts w:hint="eastAsia" w:ascii="宋体" w:hAnsi="宋体"/>
          <w:bCs/>
          <w:szCs w:val="22"/>
        </w:rPr>
        <w:t>。</w:t>
      </w:r>
    </w:p>
    <w:p>
      <w:pPr>
        <w:tabs>
          <w:tab w:val="left" w:pos="63"/>
          <w:tab w:val="left" w:pos="567"/>
        </w:tabs>
        <w:snapToGrid w:val="0"/>
        <w:spacing w:line="360" w:lineRule="auto"/>
        <w:rPr>
          <w:rFonts w:ascii="宋体" w:hAnsi="宋体"/>
        </w:rPr>
      </w:pPr>
      <w:r>
        <w:rPr>
          <w:rFonts w:ascii="黑体" w:hAnsi="黑体" w:eastAsia="黑体"/>
          <w:kern w:val="44"/>
        </w:rPr>
        <w:t>7.2</w:t>
      </w:r>
      <w:r>
        <w:rPr>
          <w:rFonts w:hint="eastAsia" w:ascii="黑体" w:hAnsi="黑体" w:eastAsia="黑体"/>
          <w:kern w:val="44"/>
        </w:rPr>
        <w:t xml:space="preserve">.2.2 </w:t>
      </w:r>
      <w:r>
        <w:rPr>
          <w:rFonts w:hint="eastAsia" w:ascii="宋体" w:hAnsi="宋体"/>
        </w:rPr>
        <w:t>展</w:t>
      </w:r>
      <w:r>
        <w:rPr>
          <w:rFonts w:ascii="宋体" w:hAnsi="宋体"/>
        </w:rPr>
        <w:t>项</w:t>
      </w:r>
      <w:r>
        <w:rPr>
          <w:rFonts w:hint="eastAsia" w:ascii="宋体" w:hAnsi="宋体"/>
        </w:rPr>
        <w:t>电</w:t>
      </w:r>
      <w:r>
        <w:rPr>
          <w:rFonts w:ascii="宋体" w:hAnsi="宋体"/>
        </w:rPr>
        <w:t>气</w:t>
      </w:r>
      <w:r>
        <w:rPr>
          <w:rFonts w:hint="eastAsia" w:ascii="宋体" w:hAnsi="宋体"/>
        </w:rPr>
        <w:t>设备应尽量采用模块化设计，选用标准件和通用件，</w:t>
      </w:r>
      <w:r>
        <w:rPr>
          <w:rFonts w:hint="eastAsia" w:ascii="宋体" w:hAnsi="宋体"/>
          <w:szCs w:val="22"/>
        </w:rPr>
        <w:t>同时兼顾</w:t>
      </w:r>
      <w:r>
        <w:rPr>
          <w:rFonts w:hint="eastAsia" w:ascii="宋体" w:hAnsi="宋体"/>
          <w:szCs w:val="22"/>
          <w:lang w:val="en-US" w:eastAsia="zh-CN"/>
        </w:rPr>
        <w:t>电磁</w:t>
      </w:r>
      <w:r>
        <w:rPr>
          <w:rFonts w:hint="eastAsia" w:ascii="宋体" w:hAnsi="宋体"/>
        </w:rPr>
        <w:t>兼容性和可扩展性。</w:t>
      </w:r>
    </w:p>
    <w:p>
      <w:pPr>
        <w:tabs>
          <w:tab w:val="left" w:pos="63"/>
          <w:tab w:val="left" w:pos="567"/>
        </w:tabs>
        <w:snapToGrid w:val="0"/>
        <w:spacing w:line="360" w:lineRule="auto"/>
        <w:rPr>
          <w:rFonts w:ascii="宋体" w:hAnsi="宋体"/>
          <w:szCs w:val="22"/>
        </w:rPr>
      </w:pPr>
      <w:r>
        <w:rPr>
          <w:rFonts w:ascii="黑体" w:hAnsi="黑体" w:eastAsia="黑体"/>
          <w:kern w:val="44"/>
        </w:rPr>
        <w:t>7.2</w:t>
      </w:r>
      <w:r>
        <w:rPr>
          <w:rFonts w:hint="eastAsia" w:ascii="黑体" w:hAnsi="黑体" w:eastAsia="黑体"/>
          <w:kern w:val="44"/>
        </w:rPr>
        <w:t xml:space="preserve">.2.3 </w:t>
      </w:r>
      <w:r>
        <w:rPr>
          <w:rFonts w:hint="eastAsia" w:ascii="宋体" w:hAnsi="宋体"/>
          <w:szCs w:val="22"/>
        </w:rPr>
        <w:t>电</w:t>
      </w:r>
      <w:r>
        <w:rPr>
          <w:rFonts w:hint="eastAsia" w:ascii="宋体" w:hAnsi="宋体"/>
          <w:szCs w:val="22"/>
          <w:lang w:val="en-US" w:eastAsia="zh-CN"/>
        </w:rPr>
        <w:t>控</w:t>
      </w:r>
      <w:r>
        <w:rPr>
          <w:rFonts w:hint="eastAsia" w:ascii="宋体" w:hAnsi="宋体"/>
          <w:szCs w:val="22"/>
        </w:rPr>
        <w:t>设计要方便操作和设备检查、监控和维护维修。</w:t>
      </w:r>
    </w:p>
    <w:p>
      <w:pPr>
        <w:pStyle w:val="258"/>
        <w:numPr>
          <w:ilvl w:val="0"/>
          <w:numId w:val="0"/>
        </w:numPr>
      </w:pPr>
      <w:bookmarkStart w:id="181" w:name="_Toc150193448"/>
      <w:r>
        <w:t>7.2</w:t>
      </w:r>
      <w:r>
        <w:rPr>
          <w:rFonts w:hint="eastAsia"/>
        </w:rPr>
        <w:t>.</w:t>
      </w:r>
      <w:r>
        <w:t>3</w:t>
      </w:r>
      <w:r>
        <w:rPr>
          <w:rFonts w:hint="eastAsia"/>
        </w:rPr>
        <w:t xml:space="preserve"> 软件和程序设计要求</w:t>
      </w:r>
      <w:bookmarkEnd w:id="181"/>
    </w:p>
    <w:p>
      <w:pPr>
        <w:pStyle w:val="237"/>
        <w:tabs>
          <w:tab w:val="left" w:pos="63"/>
          <w:tab w:val="left" w:pos="567"/>
        </w:tabs>
        <w:snapToGrid w:val="0"/>
        <w:spacing w:line="360" w:lineRule="auto"/>
        <w:ind w:firstLine="0" w:firstLineChars="0"/>
        <w:rPr>
          <w:rFonts w:ascii="宋体" w:hAnsi="宋体"/>
        </w:rPr>
      </w:pPr>
      <w:r>
        <w:rPr>
          <w:rFonts w:ascii="黑体" w:hAnsi="黑体" w:eastAsia="黑体"/>
          <w:kern w:val="44"/>
          <w:szCs w:val="21"/>
        </w:rPr>
        <w:t>7.2</w:t>
      </w:r>
      <w:r>
        <w:rPr>
          <w:rFonts w:hint="eastAsia" w:ascii="黑体" w:hAnsi="黑体" w:eastAsia="黑体"/>
          <w:kern w:val="44"/>
          <w:szCs w:val="21"/>
        </w:rPr>
        <w:t xml:space="preserve">.3.1 </w:t>
      </w:r>
      <w:r>
        <w:rPr>
          <w:rFonts w:hint="eastAsia" w:ascii="宋体" w:hAnsi="宋体"/>
        </w:rPr>
        <w:t>界面构成简洁，利于观众理解，易于操作使用。</w:t>
      </w:r>
    </w:p>
    <w:p>
      <w:pPr>
        <w:pStyle w:val="237"/>
        <w:tabs>
          <w:tab w:val="left" w:pos="63"/>
          <w:tab w:val="left" w:pos="567"/>
        </w:tabs>
        <w:snapToGrid w:val="0"/>
        <w:spacing w:line="360" w:lineRule="auto"/>
        <w:ind w:firstLine="0" w:firstLineChars="0"/>
        <w:rPr>
          <w:rFonts w:ascii="宋体" w:hAnsi="宋体"/>
        </w:rPr>
      </w:pPr>
      <w:r>
        <w:rPr>
          <w:rFonts w:ascii="黑体" w:hAnsi="黑体" w:eastAsia="黑体"/>
          <w:kern w:val="44"/>
          <w:szCs w:val="21"/>
        </w:rPr>
        <w:t>7.2</w:t>
      </w:r>
      <w:r>
        <w:rPr>
          <w:rFonts w:hint="eastAsia" w:ascii="黑体" w:hAnsi="黑体" w:eastAsia="黑体"/>
          <w:kern w:val="44"/>
          <w:szCs w:val="21"/>
        </w:rPr>
        <w:t xml:space="preserve">.3.2 </w:t>
      </w:r>
      <w:r>
        <w:rPr>
          <w:rFonts w:hint="eastAsia" w:ascii="宋体" w:hAnsi="宋体"/>
        </w:rPr>
        <w:t>人机交互友好，数据采集迅速，信息反馈及时，观众体验舒适。</w:t>
      </w:r>
    </w:p>
    <w:p>
      <w:pPr>
        <w:pStyle w:val="237"/>
        <w:tabs>
          <w:tab w:val="left" w:pos="63"/>
          <w:tab w:val="left" w:pos="567"/>
        </w:tabs>
        <w:snapToGrid w:val="0"/>
        <w:spacing w:line="360" w:lineRule="auto"/>
        <w:ind w:firstLine="0" w:firstLineChars="0"/>
        <w:rPr>
          <w:rFonts w:ascii="宋体" w:hAnsi="宋体"/>
        </w:rPr>
      </w:pPr>
      <w:r>
        <w:rPr>
          <w:rFonts w:ascii="黑体" w:hAnsi="黑体" w:eastAsia="黑体"/>
          <w:kern w:val="44"/>
          <w:szCs w:val="21"/>
        </w:rPr>
        <w:t>7.2</w:t>
      </w:r>
      <w:r>
        <w:rPr>
          <w:rFonts w:hint="eastAsia" w:ascii="黑体" w:hAnsi="黑体" w:eastAsia="黑体"/>
          <w:kern w:val="44"/>
          <w:szCs w:val="21"/>
        </w:rPr>
        <w:t xml:space="preserve">.3.3 </w:t>
      </w:r>
      <w:r>
        <w:rPr>
          <w:rFonts w:hint="eastAsia" w:ascii="宋体" w:hAnsi="宋体"/>
        </w:rPr>
        <w:t>设备控制可靠，确保稳定、长时间运行，故障率低。</w:t>
      </w:r>
    </w:p>
    <w:p>
      <w:pPr>
        <w:pStyle w:val="258"/>
        <w:numPr>
          <w:ilvl w:val="0"/>
          <w:numId w:val="0"/>
        </w:numPr>
      </w:pPr>
      <w:bookmarkStart w:id="182" w:name="_Toc150193449"/>
      <w:r>
        <w:t>7.2</w:t>
      </w:r>
      <w:r>
        <w:rPr>
          <w:rFonts w:hint="eastAsia"/>
        </w:rPr>
        <w:t>.</w:t>
      </w:r>
      <w:r>
        <w:t>4</w:t>
      </w:r>
      <w:r>
        <w:rPr>
          <w:rFonts w:hint="eastAsia"/>
        </w:rPr>
        <w:t xml:space="preserve"> 多媒体设计要求</w:t>
      </w:r>
      <w:bookmarkEnd w:id="182"/>
    </w:p>
    <w:p>
      <w:pPr>
        <w:pStyle w:val="168"/>
        <w:numPr>
          <w:ilvl w:val="0"/>
          <w:numId w:val="0"/>
        </w:numPr>
        <w:rPr>
          <w:rFonts w:hint="eastAsia"/>
        </w:rPr>
      </w:pPr>
      <w:r>
        <w:t>7.2</w:t>
      </w:r>
      <w:r>
        <w:rPr>
          <w:rFonts w:hint="eastAsia"/>
        </w:rPr>
        <w:t>.4.1 内容设计：演示内容应情节生动，脉络清晰，科学严谨。</w:t>
      </w:r>
    </w:p>
    <w:p>
      <w:pPr>
        <w:pStyle w:val="60"/>
        <w:ind w:firstLine="0" w:firstLineChars="0"/>
      </w:pPr>
      <w:r>
        <w:t>7.2</w:t>
      </w:r>
      <w:r>
        <w:rPr>
          <w:rFonts w:hint="eastAsia"/>
        </w:rPr>
        <w:t>.4.2 界面设计：应界面友好，逻辑</w:t>
      </w:r>
      <w:r>
        <w:t>清晰</w:t>
      </w:r>
      <w:r>
        <w:rPr>
          <w:rFonts w:hint="eastAsia"/>
        </w:rPr>
        <w:t>，操</w:t>
      </w:r>
      <w:r>
        <w:t>作</w:t>
      </w:r>
      <w:r>
        <w:rPr>
          <w:rFonts w:hint="eastAsia"/>
        </w:rPr>
        <w:t>选</w:t>
      </w:r>
      <w:r>
        <w:t>择</w:t>
      </w:r>
      <w:r>
        <w:rPr>
          <w:rFonts w:hint="eastAsia"/>
        </w:rPr>
        <w:t>、信息反馈、结果呈现</w:t>
      </w:r>
      <w:r>
        <w:t>等</w:t>
      </w:r>
      <w:r>
        <w:rPr>
          <w:rFonts w:hint="eastAsia"/>
        </w:rPr>
        <w:t>环</w:t>
      </w:r>
      <w:r>
        <w:t>节</w:t>
      </w:r>
      <w:r>
        <w:rPr>
          <w:rFonts w:hint="eastAsia"/>
        </w:rPr>
        <w:t>易</w:t>
      </w:r>
      <w:r>
        <w:t>于观众理解和体验</w:t>
      </w:r>
      <w:r>
        <w:rPr>
          <w:rFonts w:hint="eastAsia"/>
        </w:rPr>
        <w:t>。</w:t>
      </w:r>
    </w:p>
    <w:p>
      <w:pPr>
        <w:pStyle w:val="60"/>
        <w:ind w:firstLine="0" w:firstLineChars="0"/>
      </w:pPr>
      <w:r>
        <w:t>7.2</w:t>
      </w:r>
      <w:r>
        <w:rPr>
          <w:rFonts w:hint="eastAsia"/>
        </w:rPr>
        <w:t>.4.3 视觉设计：应画面清晰，构图简洁，风格统一，颜色搭配合理，富有美感。</w:t>
      </w:r>
    </w:p>
    <w:p>
      <w:pPr>
        <w:pStyle w:val="168"/>
        <w:numPr>
          <w:ilvl w:val="0"/>
          <w:numId w:val="0"/>
        </w:numPr>
      </w:pPr>
      <w:r>
        <w:t>7.2</w:t>
      </w:r>
      <w:r>
        <w:rPr>
          <w:rFonts w:hint="eastAsia"/>
        </w:rPr>
        <w:t xml:space="preserve">.4.4 </w:t>
      </w:r>
      <w:bookmarkEnd w:id="31"/>
      <w:r>
        <w:rPr>
          <w:rFonts w:hint="eastAsia"/>
        </w:rPr>
        <w:t>音效设计：音乐声效应与</w:t>
      </w:r>
      <w:r>
        <w:t>内容和谐</w:t>
      </w:r>
      <w:r>
        <w:rPr>
          <w:rFonts w:hint="eastAsia"/>
        </w:rPr>
        <w:t>，富有感染力。</w:t>
      </w:r>
    </w:p>
    <w:p>
      <w:pPr>
        <w:pStyle w:val="258"/>
        <w:numPr>
          <w:ilvl w:val="0"/>
          <w:numId w:val="0"/>
        </w:numPr>
        <w:rPr>
          <w:rFonts w:ascii="宋体" w:hAnsi="宋体" w:eastAsia="宋体"/>
        </w:rPr>
      </w:pPr>
      <w:bookmarkStart w:id="183" w:name="_Toc150193444"/>
      <w:bookmarkStart w:id="184" w:name="_Toc132213887"/>
      <w:bookmarkStart w:id="185" w:name="_Toc1221"/>
      <w:bookmarkStart w:id="186" w:name="_Toc15396"/>
      <w:bookmarkStart w:id="187" w:name="BKCKWX"/>
      <w:r>
        <w:t>7</w:t>
      </w:r>
      <w:r>
        <w:rPr>
          <w:rFonts w:hint="eastAsia"/>
        </w:rPr>
        <w:t>.3外观设计要求</w:t>
      </w:r>
      <w:bookmarkEnd w:id="183"/>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7.3.1 </w:t>
      </w:r>
      <w:r>
        <w:rPr>
          <w:rFonts w:hint="eastAsia" w:ascii="宋体" w:hAnsi="宋体"/>
          <w:szCs w:val="22"/>
        </w:rPr>
        <w:t>整</w:t>
      </w:r>
      <w:r>
        <w:rPr>
          <w:rFonts w:ascii="宋体" w:hAnsi="宋体"/>
          <w:szCs w:val="22"/>
        </w:rPr>
        <w:t>体性：</w:t>
      </w:r>
      <w:r>
        <w:rPr>
          <w:rFonts w:hint="eastAsia" w:ascii="宋体" w:hAnsi="宋体"/>
          <w:szCs w:val="22"/>
        </w:rPr>
        <w:t>展项造型</w:t>
      </w:r>
      <w:r>
        <w:rPr>
          <w:rFonts w:ascii="宋体" w:hAnsi="宋体"/>
          <w:szCs w:val="22"/>
        </w:rPr>
        <w:t>、</w:t>
      </w:r>
      <w:r>
        <w:rPr>
          <w:rFonts w:hint="eastAsia" w:ascii="宋体" w:hAnsi="宋体"/>
          <w:szCs w:val="22"/>
        </w:rPr>
        <w:t>尺寸</w:t>
      </w:r>
      <w:r>
        <w:rPr>
          <w:rFonts w:ascii="宋体" w:hAnsi="宋体"/>
          <w:szCs w:val="22"/>
        </w:rPr>
        <w:t>、色彩</w:t>
      </w:r>
      <w:r>
        <w:rPr>
          <w:rFonts w:hint="eastAsia" w:ascii="宋体" w:hAnsi="宋体"/>
          <w:szCs w:val="22"/>
        </w:rPr>
        <w:t>要</w:t>
      </w:r>
      <w:r>
        <w:rPr>
          <w:rFonts w:ascii="宋体" w:hAnsi="宋体"/>
          <w:szCs w:val="22"/>
        </w:rPr>
        <w:t>与</w:t>
      </w:r>
      <w:r>
        <w:rPr>
          <w:rFonts w:hint="eastAsia" w:ascii="宋体" w:hAnsi="宋体"/>
          <w:szCs w:val="22"/>
        </w:rPr>
        <w:t>展览形式</w:t>
      </w:r>
      <w:r>
        <w:rPr>
          <w:rFonts w:ascii="宋体" w:hAnsi="宋体"/>
          <w:szCs w:val="22"/>
        </w:rPr>
        <w:t>设计</w:t>
      </w:r>
      <w:r>
        <w:rPr>
          <w:rFonts w:hint="eastAsia" w:ascii="宋体" w:hAnsi="宋体"/>
          <w:szCs w:val="22"/>
        </w:rPr>
        <w:t>保持</w:t>
      </w:r>
      <w:r>
        <w:rPr>
          <w:rFonts w:ascii="宋体" w:hAnsi="宋体"/>
          <w:szCs w:val="22"/>
        </w:rPr>
        <w:t>整体</w:t>
      </w:r>
      <w:r>
        <w:rPr>
          <w:rFonts w:hint="eastAsia" w:ascii="宋体" w:hAnsi="宋体"/>
          <w:szCs w:val="22"/>
        </w:rPr>
        <w:t>协调。</w:t>
      </w:r>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7.3.2 </w:t>
      </w:r>
      <w:r>
        <w:rPr>
          <w:rFonts w:hint="eastAsia" w:ascii="宋体" w:hAnsi="宋体"/>
          <w:szCs w:val="22"/>
        </w:rPr>
        <w:t>艺</w:t>
      </w:r>
      <w:r>
        <w:rPr>
          <w:rFonts w:ascii="宋体" w:hAnsi="宋体"/>
          <w:szCs w:val="22"/>
        </w:rPr>
        <w:t>术</w:t>
      </w:r>
      <w:r>
        <w:rPr>
          <w:rFonts w:hint="eastAsia" w:ascii="宋体" w:hAnsi="宋体"/>
          <w:szCs w:val="22"/>
        </w:rPr>
        <w:t>性</w:t>
      </w:r>
      <w:r>
        <w:rPr>
          <w:rFonts w:ascii="宋体" w:hAnsi="宋体"/>
          <w:szCs w:val="22"/>
        </w:rPr>
        <w:t>：</w:t>
      </w:r>
      <w:r>
        <w:rPr>
          <w:rFonts w:hint="eastAsia" w:ascii="宋体" w:hAnsi="宋体"/>
          <w:szCs w:val="22"/>
        </w:rPr>
        <w:t>展</w:t>
      </w:r>
      <w:r>
        <w:rPr>
          <w:rFonts w:ascii="宋体" w:hAnsi="宋体"/>
          <w:szCs w:val="22"/>
        </w:rPr>
        <w:t>项</w:t>
      </w:r>
      <w:r>
        <w:rPr>
          <w:rFonts w:hint="eastAsia" w:ascii="宋体" w:hAnsi="宋体"/>
          <w:szCs w:val="22"/>
        </w:rPr>
        <w:t>造型设计和色</w:t>
      </w:r>
      <w:r>
        <w:rPr>
          <w:rFonts w:ascii="宋体" w:hAnsi="宋体"/>
          <w:szCs w:val="22"/>
        </w:rPr>
        <w:t>彩运</w:t>
      </w:r>
      <w:r>
        <w:rPr>
          <w:rFonts w:hint="eastAsia" w:ascii="宋体" w:hAnsi="宋体"/>
          <w:szCs w:val="22"/>
        </w:rPr>
        <w:t>用应具视觉</w:t>
      </w:r>
      <w:r>
        <w:rPr>
          <w:rFonts w:ascii="宋体" w:hAnsi="宋体"/>
          <w:szCs w:val="22"/>
        </w:rPr>
        <w:t>美感</w:t>
      </w:r>
      <w:r>
        <w:rPr>
          <w:rFonts w:hint="eastAsia" w:ascii="宋体" w:hAnsi="宋体"/>
          <w:szCs w:val="22"/>
        </w:rPr>
        <w:t>，符合审</w:t>
      </w:r>
      <w:r>
        <w:rPr>
          <w:rFonts w:ascii="宋体" w:hAnsi="宋体"/>
          <w:szCs w:val="22"/>
        </w:rPr>
        <w:t>美</w:t>
      </w:r>
      <w:r>
        <w:rPr>
          <w:rFonts w:hint="eastAsia" w:ascii="宋体" w:hAnsi="宋体"/>
          <w:szCs w:val="22"/>
        </w:rPr>
        <w:t>。</w:t>
      </w:r>
    </w:p>
    <w:p>
      <w:pPr>
        <w:tabs>
          <w:tab w:val="left" w:pos="63"/>
          <w:tab w:val="left" w:pos="567"/>
        </w:tabs>
        <w:snapToGrid w:val="0"/>
        <w:spacing w:line="360" w:lineRule="auto"/>
        <w:rPr>
          <w:rFonts w:ascii="宋体" w:hAnsi="宋体"/>
          <w:szCs w:val="22"/>
        </w:rPr>
      </w:pPr>
      <w:r>
        <w:rPr>
          <w:rFonts w:hint="eastAsia" w:ascii="黑体" w:hAnsi="黑体" w:eastAsia="黑体"/>
          <w:kern w:val="44"/>
        </w:rPr>
        <w:t xml:space="preserve">7.3.3 </w:t>
      </w:r>
      <w:r>
        <w:rPr>
          <w:rFonts w:hint="eastAsia" w:ascii="宋体" w:hAnsi="宋体"/>
          <w:szCs w:val="22"/>
        </w:rPr>
        <w:t>安全性：展项外观应避免对观众直接产生危险的安全隐患，如</w:t>
      </w:r>
      <w:r>
        <w:rPr>
          <w:rFonts w:hint="eastAsia" w:hAnsi="宋体"/>
          <w:szCs w:val="22"/>
        </w:rPr>
        <w:t>绊脚</w:t>
      </w:r>
      <w:r>
        <w:rPr>
          <w:rFonts w:hAnsi="宋体"/>
          <w:szCs w:val="22"/>
        </w:rPr>
        <w:t>、碰</w:t>
      </w:r>
      <w:r>
        <w:rPr>
          <w:rFonts w:hint="eastAsia" w:hAnsi="宋体"/>
          <w:szCs w:val="22"/>
        </w:rPr>
        <w:t>头、</w:t>
      </w:r>
      <w:r>
        <w:rPr>
          <w:rFonts w:hint="eastAsia" w:ascii="宋体" w:hAnsi="宋体"/>
          <w:szCs w:val="22"/>
        </w:rPr>
        <w:t>夹手等。</w:t>
      </w:r>
    </w:p>
    <w:p>
      <w:pPr>
        <w:snapToGrid w:val="0"/>
        <w:spacing w:line="360" w:lineRule="auto"/>
        <w:rPr>
          <w:rFonts w:hint="eastAsia" w:ascii="宋体" w:hAnsi="宋体"/>
          <w:szCs w:val="22"/>
        </w:rPr>
      </w:pPr>
      <w:r>
        <w:rPr>
          <w:rFonts w:hint="eastAsia" w:ascii="黑体" w:hAnsi="黑体" w:eastAsia="黑体"/>
          <w:kern w:val="44"/>
        </w:rPr>
        <w:t xml:space="preserve">7.3.4 </w:t>
      </w:r>
      <w:r>
        <w:rPr>
          <w:rFonts w:hint="eastAsia" w:ascii="宋体" w:hAnsi="宋体"/>
          <w:szCs w:val="22"/>
        </w:rPr>
        <w:t>人性化</w:t>
      </w:r>
      <w:r>
        <w:rPr>
          <w:rFonts w:ascii="宋体" w:hAnsi="宋体"/>
          <w:szCs w:val="22"/>
        </w:rPr>
        <w:t>：</w:t>
      </w:r>
      <w:r>
        <w:rPr>
          <w:rFonts w:hint="eastAsia" w:ascii="宋体" w:hAnsi="宋体"/>
          <w:szCs w:val="22"/>
        </w:rPr>
        <w:t>展项结构、尺寸等应符合</w:t>
      </w:r>
      <w:r>
        <w:rPr>
          <w:rFonts w:ascii="宋体" w:hAnsi="宋体"/>
          <w:szCs w:val="22"/>
        </w:rPr>
        <w:t>人机工程学</w:t>
      </w:r>
      <w:r>
        <w:rPr>
          <w:rFonts w:hint="eastAsia" w:ascii="宋体" w:hAnsi="宋体"/>
          <w:szCs w:val="22"/>
        </w:rPr>
        <w:t>，</w:t>
      </w:r>
      <w:r>
        <w:rPr>
          <w:rFonts w:hint="eastAsia" w:ascii="宋体" w:hAnsi="宋体"/>
          <w:szCs w:val="22"/>
          <w:lang w:val="en-US" w:eastAsia="zh-CN"/>
        </w:rPr>
        <w:t>如</w:t>
      </w:r>
      <w:r>
        <w:rPr>
          <w:rFonts w:hint="eastAsia" w:ascii="宋体" w:hAnsi="宋体"/>
          <w:szCs w:val="22"/>
        </w:rPr>
        <w:t>展项高度有关要求应符合表1规定。</w:t>
      </w:r>
    </w:p>
    <w:p>
      <w:pPr>
        <w:snapToGrid w:val="0"/>
        <w:spacing w:line="360" w:lineRule="auto"/>
        <w:rPr>
          <w:rFonts w:hint="eastAsia" w:ascii="宋体" w:hAnsi="宋体"/>
          <w:szCs w:val="22"/>
        </w:rPr>
      </w:pPr>
    </w:p>
    <w:p>
      <w:pPr>
        <w:snapToGrid w:val="0"/>
        <w:spacing w:line="360" w:lineRule="auto"/>
        <w:rPr>
          <w:rFonts w:hint="eastAsia" w:ascii="宋体" w:hAnsi="宋体"/>
          <w:szCs w:val="22"/>
        </w:rPr>
      </w:pPr>
    </w:p>
    <w:p>
      <w:pPr>
        <w:snapToGrid w:val="0"/>
        <w:spacing w:line="360" w:lineRule="auto"/>
        <w:rPr>
          <w:rFonts w:ascii="黑体" w:hAnsi="黑体" w:eastAsia="黑体" w:cs="黑体"/>
          <w:kern w:val="0"/>
          <w:szCs w:val="22"/>
          <w:lang w:val="zh-CN" w:bidi="zh-CN"/>
        </w:rPr>
      </w:pPr>
    </w:p>
    <w:tbl>
      <w:tblPr>
        <w:tblStyle w:val="30"/>
        <w:tblpPr w:leftFromText="180" w:rightFromText="180" w:vertAnchor="text" w:horzAnchor="page" w:tblpX="1780" w:tblpY="491"/>
        <w:tblOverlap w:val="never"/>
        <w:tblW w:w="847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985"/>
        <w:gridCol w:w="1957"/>
        <w:gridCol w:w="34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134" w:type="dxa"/>
            <w:vMerge w:val="restart"/>
            <w:tcBorders>
              <w:tl2br w:val="nil"/>
              <w:tr2bl w:val="nil"/>
            </w:tcBorders>
            <w:vAlign w:val="center"/>
          </w:tcPr>
          <w:p>
            <w:pPr>
              <w:spacing w:line="240" w:lineRule="auto"/>
              <w:jc w:val="center"/>
              <w:rPr>
                <w:rFonts w:ascii="宋体" w:hAnsi="宋体"/>
                <w:szCs w:val="22"/>
              </w:rPr>
            </w:pPr>
            <w:r>
              <w:rPr>
                <w:rFonts w:hint="eastAsia" w:ascii="宋体" w:hAnsi="宋体"/>
                <w:szCs w:val="22"/>
              </w:rPr>
              <w:t>指标</w:t>
            </w:r>
          </w:p>
        </w:tc>
        <w:tc>
          <w:tcPr>
            <w:tcW w:w="3942" w:type="dxa"/>
            <w:gridSpan w:val="2"/>
            <w:tcBorders>
              <w:tl2br w:val="nil"/>
              <w:tr2bl w:val="nil"/>
            </w:tcBorders>
            <w:vAlign w:val="center"/>
          </w:tcPr>
          <w:p>
            <w:pPr>
              <w:spacing w:line="240" w:lineRule="auto"/>
              <w:jc w:val="center"/>
              <w:rPr>
                <w:rFonts w:ascii="宋体" w:hAnsi="宋体"/>
                <w:szCs w:val="22"/>
              </w:rPr>
            </w:pPr>
            <w:r>
              <w:rPr>
                <w:rFonts w:hint="eastAsia" w:ascii="宋体" w:hAnsi="宋体"/>
                <w:szCs w:val="22"/>
              </w:rPr>
              <w:t>高</w:t>
            </w:r>
            <w:r>
              <w:rPr>
                <w:rFonts w:ascii="宋体" w:hAnsi="宋体"/>
                <w:szCs w:val="22"/>
              </w:rPr>
              <w:t>度</w:t>
            </w:r>
            <w:r>
              <w:rPr>
                <w:rFonts w:hint="eastAsia" w:ascii="宋体" w:hAnsi="宋体"/>
                <w:szCs w:val="22"/>
              </w:rPr>
              <w:t>要求(mm)</w:t>
            </w:r>
          </w:p>
        </w:tc>
        <w:tc>
          <w:tcPr>
            <w:tcW w:w="3402" w:type="dxa"/>
            <w:vMerge w:val="restart"/>
            <w:tcBorders>
              <w:tl2br w:val="nil"/>
              <w:tr2bl w:val="nil"/>
            </w:tcBorders>
            <w:vAlign w:val="center"/>
          </w:tcPr>
          <w:p>
            <w:pPr>
              <w:spacing w:line="240" w:lineRule="auto"/>
              <w:jc w:val="center"/>
              <w:rPr>
                <w:rFonts w:ascii="宋体" w:hAnsi="宋体"/>
                <w:szCs w:val="22"/>
              </w:rPr>
            </w:pPr>
            <w:r>
              <w:rPr>
                <w:rFonts w:hint="eastAsia" w:ascii="宋体" w:hAnsi="宋体"/>
                <w:szCs w:val="22"/>
              </w:rPr>
              <w:t>备 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134" w:type="dxa"/>
            <w:vMerge w:val="continue"/>
            <w:tcBorders>
              <w:bottom w:val="single" w:color="000000" w:sz="12" w:space="0"/>
              <w:tl2br w:val="nil"/>
              <w:tr2bl w:val="nil"/>
            </w:tcBorders>
            <w:vAlign w:val="center"/>
          </w:tcPr>
          <w:p>
            <w:pPr>
              <w:spacing w:line="240" w:lineRule="auto"/>
              <w:jc w:val="center"/>
              <w:rPr>
                <w:rFonts w:ascii="宋体" w:hAnsi="宋体"/>
                <w:szCs w:val="22"/>
              </w:rPr>
            </w:pPr>
          </w:p>
        </w:tc>
        <w:tc>
          <w:tcPr>
            <w:tcW w:w="1985" w:type="dxa"/>
            <w:tcBorders>
              <w:bottom w:val="single" w:color="000000" w:sz="12" w:space="0"/>
              <w:tl2br w:val="nil"/>
              <w:tr2bl w:val="nil"/>
            </w:tcBorders>
            <w:vAlign w:val="center"/>
          </w:tcPr>
          <w:p>
            <w:pPr>
              <w:spacing w:line="240" w:lineRule="auto"/>
              <w:jc w:val="center"/>
              <w:rPr>
                <w:rFonts w:ascii="宋体" w:hAnsi="宋体"/>
                <w:szCs w:val="22"/>
              </w:rPr>
            </w:pPr>
            <w:r>
              <w:rPr>
                <w:rFonts w:hint="eastAsia" w:ascii="宋体" w:hAnsi="宋体"/>
                <w:szCs w:val="22"/>
              </w:rPr>
              <w:t>青少年、成人</w:t>
            </w:r>
          </w:p>
        </w:tc>
        <w:tc>
          <w:tcPr>
            <w:tcW w:w="1957" w:type="dxa"/>
            <w:tcBorders>
              <w:bottom w:val="single" w:color="000000" w:sz="12" w:space="0"/>
              <w:tl2br w:val="nil"/>
              <w:tr2bl w:val="nil"/>
            </w:tcBorders>
            <w:vAlign w:val="center"/>
          </w:tcPr>
          <w:p>
            <w:pPr>
              <w:spacing w:line="240" w:lineRule="auto"/>
              <w:jc w:val="center"/>
              <w:rPr>
                <w:rFonts w:ascii="宋体" w:hAnsi="宋体"/>
                <w:szCs w:val="22"/>
              </w:rPr>
            </w:pPr>
            <w:r>
              <w:rPr>
                <w:rFonts w:hint="eastAsia" w:ascii="宋体" w:hAnsi="宋体"/>
                <w:szCs w:val="22"/>
              </w:rPr>
              <w:t>儿童</w:t>
            </w:r>
          </w:p>
        </w:tc>
        <w:tc>
          <w:tcPr>
            <w:tcW w:w="3402" w:type="dxa"/>
            <w:vMerge w:val="continue"/>
            <w:tcBorders>
              <w:bottom w:val="single" w:color="000000" w:sz="12" w:space="0"/>
              <w:tl2br w:val="nil"/>
              <w:tr2bl w:val="nil"/>
            </w:tcBorders>
            <w:vAlign w:val="center"/>
          </w:tcPr>
          <w:p>
            <w:pPr>
              <w:spacing w:line="240" w:lineRule="auto"/>
              <w:jc w:val="center"/>
              <w:rPr>
                <w:rFonts w:ascii="宋体" w:hAnsi="宋体"/>
                <w:szCs w:val="2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134" w:type="dxa"/>
            <w:tcBorders>
              <w:top w:val="single" w:color="000000" w:sz="12" w:space="0"/>
              <w:tl2br w:val="nil"/>
              <w:tr2bl w:val="nil"/>
            </w:tcBorders>
            <w:vAlign w:val="center"/>
          </w:tcPr>
          <w:p>
            <w:pPr>
              <w:jc w:val="center"/>
              <w:rPr>
                <w:rFonts w:ascii="宋体" w:hAnsi="宋体"/>
                <w:szCs w:val="22"/>
              </w:rPr>
            </w:pPr>
            <w:r>
              <w:rPr>
                <w:rFonts w:hint="eastAsia" w:ascii="宋体" w:hAnsi="宋体"/>
                <w:szCs w:val="22"/>
              </w:rPr>
              <w:t>展台高度</w:t>
            </w:r>
          </w:p>
        </w:tc>
        <w:tc>
          <w:tcPr>
            <w:tcW w:w="1985" w:type="dxa"/>
            <w:tcBorders>
              <w:top w:val="single" w:color="000000" w:sz="12" w:space="0"/>
              <w:tl2br w:val="nil"/>
              <w:tr2bl w:val="nil"/>
            </w:tcBorders>
            <w:vAlign w:val="center"/>
          </w:tcPr>
          <w:p>
            <w:pPr>
              <w:jc w:val="center"/>
              <w:rPr>
                <w:rFonts w:ascii="宋体" w:hAnsi="宋体"/>
                <w:szCs w:val="22"/>
              </w:rPr>
            </w:pPr>
            <w:r>
              <w:rPr>
                <w:rFonts w:hint="eastAsia" w:ascii="宋体" w:hAnsi="宋体"/>
                <w:szCs w:val="22"/>
              </w:rPr>
              <w:t>750～850</w:t>
            </w:r>
          </w:p>
        </w:tc>
        <w:tc>
          <w:tcPr>
            <w:tcW w:w="1957" w:type="dxa"/>
            <w:tcBorders>
              <w:top w:val="single" w:color="000000" w:sz="12" w:space="0"/>
              <w:tl2br w:val="nil"/>
              <w:tr2bl w:val="nil"/>
            </w:tcBorders>
            <w:vAlign w:val="center"/>
          </w:tcPr>
          <w:p>
            <w:pPr>
              <w:jc w:val="center"/>
              <w:rPr>
                <w:rFonts w:ascii="宋体" w:hAnsi="宋体"/>
                <w:szCs w:val="22"/>
              </w:rPr>
            </w:pPr>
            <w:r>
              <w:rPr>
                <w:rFonts w:hint="eastAsia" w:ascii="宋体" w:hAnsi="宋体"/>
                <w:szCs w:val="22"/>
              </w:rPr>
              <w:t>550～650</w:t>
            </w:r>
          </w:p>
        </w:tc>
        <w:tc>
          <w:tcPr>
            <w:tcW w:w="3402" w:type="dxa"/>
            <w:tcBorders>
              <w:top w:val="single" w:color="000000" w:sz="12" w:space="0"/>
              <w:tl2br w:val="nil"/>
              <w:tr2bl w:val="nil"/>
            </w:tcBorders>
            <w:vAlign w:val="center"/>
          </w:tcPr>
          <w:p>
            <w:pPr>
              <w:jc w:val="center"/>
              <w:rPr>
                <w:rFonts w:ascii="宋体" w:hAnsi="宋体"/>
                <w:szCs w:val="22"/>
              </w:rPr>
            </w:pPr>
            <w:r>
              <w:rPr>
                <w:rFonts w:hint="eastAsia" w:ascii="宋体" w:hAnsi="宋体"/>
                <w:szCs w:val="22"/>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134" w:type="dxa"/>
            <w:tcBorders>
              <w:tl2br w:val="nil"/>
              <w:tr2bl w:val="nil"/>
            </w:tcBorders>
            <w:vAlign w:val="center"/>
          </w:tcPr>
          <w:p>
            <w:pPr>
              <w:jc w:val="center"/>
              <w:rPr>
                <w:rFonts w:ascii="宋体" w:hAnsi="宋体"/>
                <w:szCs w:val="22"/>
              </w:rPr>
            </w:pPr>
            <w:r>
              <w:rPr>
                <w:rFonts w:hint="eastAsia" w:ascii="宋体" w:hAnsi="宋体"/>
                <w:szCs w:val="22"/>
              </w:rPr>
              <w:t>视觉高度</w:t>
            </w:r>
          </w:p>
        </w:tc>
        <w:tc>
          <w:tcPr>
            <w:tcW w:w="1985" w:type="dxa"/>
            <w:tcBorders>
              <w:tl2br w:val="nil"/>
              <w:tr2bl w:val="nil"/>
            </w:tcBorders>
            <w:vAlign w:val="center"/>
          </w:tcPr>
          <w:p>
            <w:pPr>
              <w:jc w:val="center"/>
              <w:rPr>
                <w:rFonts w:ascii="宋体" w:hAnsi="宋体"/>
                <w:szCs w:val="22"/>
              </w:rPr>
            </w:pPr>
            <w:r>
              <w:rPr>
                <w:rFonts w:hint="eastAsia" w:ascii="宋体" w:hAnsi="宋体"/>
                <w:szCs w:val="22"/>
              </w:rPr>
              <w:t>1400～1500</w:t>
            </w:r>
          </w:p>
        </w:tc>
        <w:tc>
          <w:tcPr>
            <w:tcW w:w="1957" w:type="dxa"/>
            <w:tcBorders>
              <w:tl2br w:val="nil"/>
              <w:tr2bl w:val="nil"/>
            </w:tcBorders>
            <w:vAlign w:val="center"/>
          </w:tcPr>
          <w:p>
            <w:pPr>
              <w:jc w:val="center"/>
              <w:rPr>
                <w:rFonts w:ascii="宋体" w:hAnsi="宋体"/>
                <w:szCs w:val="22"/>
              </w:rPr>
            </w:pPr>
            <w:r>
              <w:rPr>
                <w:rFonts w:hint="eastAsia" w:ascii="宋体" w:hAnsi="宋体"/>
                <w:szCs w:val="22"/>
              </w:rPr>
              <w:t>1100～1200</w:t>
            </w:r>
          </w:p>
        </w:tc>
        <w:tc>
          <w:tcPr>
            <w:tcW w:w="3402" w:type="dxa"/>
            <w:tcBorders>
              <w:tl2br w:val="nil"/>
              <w:tr2bl w:val="nil"/>
            </w:tcBorders>
          </w:tcPr>
          <w:p>
            <w:pPr>
              <w:pStyle w:val="237"/>
              <w:numPr>
                <w:ilvl w:val="0"/>
                <w:numId w:val="37"/>
              </w:numPr>
              <w:spacing w:line="240" w:lineRule="auto"/>
              <w:ind w:firstLineChars="0"/>
              <w:jc w:val="left"/>
              <w:rPr>
                <w:rFonts w:ascii="宋体" w:hAnsi="宋体"/>
              </w:rPr>
            </w:pPr>
            <w:r>
              <w:rPr>
                <w:rFonts w:hint="eastAsia" w:ascii="宋体" w:hAnsi="宋体"/>
              </w:rPr>
              <w:t>此指标为视觉距离小于2000mm的情况</w:t>
            </w:r>
          </w:p>
          <w:p>
            <w:pPr>
              <w:pStyle w:val="237"/>
              <w:numPr>
                <w:ilvl w:val="0"/>
                <w:numId w:val="37"/>
              </w:numPr>
              <w:spacing w:line="240" w:lineRule="auto"/>
              <w:ind w:firstLineChars="0"/>
              <w:jc w:val="left"/>
              <w:rPr>
                <w:rFonts w:ascii="宋体" w:hAnsi="宋体"/>
              </w:rPr>
            </w:pPr>
            <w:r>
              <w:rPr>
                <w:rFonts w:hint="eastAsia" w:ascii="宋体" w:hAnsi="宋体"/>
              </w:rPr>
              <w:t>视觉距离大于2000mm时,可根据视觉范围和效果合理调整</w:t>
            </w:r>
          </w:p>
        </w:tc>
      </w:tr>
    </w:tbl>
    <w:p>
      <w:pPr>
        <w:tabs>
          <w:tab w:val="left" w:pos="63"/>
          <w:tab w:val="left" w:pos="567"/>
        </w:tabs>
        <w:snapToGrid w:val="0"/>
        <w:spacing w:line="360" w:lineRule="auto"/>
        <w:jc w:val="center"/>
        <w:rPr>
          <w:rFonts w:ascii="黑体" w:hAnsi="黑体" w:eastAsia="黑体" w:cs="黑体"/>
          <w:kern w:val="0"/>
          <w:szCs w:val="22"/>
          <w:lang w:val="zh-CN" w:bidi="zh-CN"/>
        </w:rPr>
      </w:pPr>
      <w:r>
        <w:rPr>
          <w:rFonts w:hint="eastAsia" w:ascii="黑体" w:hAnsi="黑体" w:eastAsia="黑体" w:cs="黑体"/>
          <w:kern w:val="0"/>
          <w:szCs w:val="22"/>
          <w:lang w:val="zh-CN" w:bidi="zh-CN"/>
        </w:rPr>
        <w:t>表1 展项高度常规要求</w:t>
      </w:r>
    </w:p>
    <w:p>
      <w:pPr>
        <w:widowControl/>
        <w:adjustRightInd/>
        <w:spacing w:line="240" w:lineRule="auto"/>
        <w:jc w:val="left"/>
        <w:rPr>
          <w:rFonts w:ascii="黑体" w:hAnsi="黑体" w:eastAsia="黑体"/>
          <w:kern w:val="44"/>
        </w:rPr>
      </w:pPr>
      <w:r>
        <w:rPr>
          <w:rFonts w:ascii="黑体" w:hAnsi="黑体" w:eastAsia="黑体"/>
          <w:kern w:val="44"/>
        </w:rPr>
        <w:br w:type="page"/>
      </w:r>
    </w:p>
    <w:bookmarkEnd w:id="184"/>
    <w:bookmarkEnd w:id="185"/>
    <w:bookmarkEnd w:id="186"/>
    <w:bookmarkEnd w:id="187"/>
    <w:p>
      <w:pPr>
        <w:pStyle w:val="258"/>
        <w:numPr>
          <w:ilvl w:val="0"/>
          <w:numId w:val="0"/>
        </w:numPr>
        <w:adjustRightInd w:val="0"/>
        <w:snapToGrid w:val="0"/>
        <w:spacing w:beforeLines="0" w:afterLines="0"/>
        <w:jc w:val="center"/>
      </w:pPr>
      <w:bookmarkStart w:id="188" w:name="_Toc150193450"/>
      <w:r>
        <w:t>附</w:t>
      </w:r>
      <w:r>
        <w:rPr>
          <w:rFonts w:hint="eastAsia"/>
        </w:rPr>
        <w:t xml:space="preserve"> 录 A</w:t>
      </w:r>
    </w:p>
    <w:p>
      <w:pPr>
        <w:pStyle w:val="258"/>
        <w:numPr>
          <w:ilvl w:val="0"/>
          <w:numId w:val="0"/>
        </w:numPr>
        <w:adjustRightInd w:val="0"/>
        <w:snapToGrid w:val="0"/>
        <w:spacing w:beforeLines="0" w:afterLines="0"/>
        <w:jc w:val="center"/>
      </w:pPr>
      <w:r>
        <w:rPr>
          <w:rFonts w:hint="eastAsia"/>
        </w:rPr>
        <w:t>（资料性）</w:t>
      </w:r>
    </w:p>
    <w:p>
      <w:pPr>
        <w:pStyle w:val="258"/>
        <w:numPr>
          <w:ilvl w:val="0"/>
          <w:numId w:val="0"/>
        </w:numPr>
        <w:adjustRightInd w:val="0"/>
        <w:snapToGrid w:val="0"/>
        <w:spacing w:beforeLines="0" w:afterLines="0" w:line="360" w:lineRule="auto"/>
        <w:jc w:val="center"/>
        <w:rPr>
          <w:bCs/>
          <w:sz w:val="18"/>
          <w:szCs w:val="18"/>
        </w:rPr>
      </w:pPr>
      <w:r>
        <w:rPr>
          <w:rFonts w:hint="eastAsia"/>
        </w:rPr>
        <w:t>展项布展需求表模版样例</w:t>
      </w:r>
      <w:bookmarkEnd w:id="188"/>
    </w:p>
    <w:p>
      <w:pPr>
        <w:pStyle w:val="258"/>
        <w:numPr>
          <w:ilvl w:val="0"/>
          <w:numId w:val="0"/>
        </w:numPr>
        <w:adjustRightInd w:val="0"/>
        <w:snapToGrid w:val="0"/>
        <w:spacing w:beforeLines="0" w:afterLines="0" w:line="360" w:lineRule="auto"/>
        <w:ind w:firstLine="630" w:firstLineChars="300"/>
        <w:jc w:val="left"/>
        <w:rPr>
          <w:rFonts w:ascii="宋体" w:hAnsi="宋体" w:eastAsia="宋体" w:cs="宋体"/>
        </w:rPr>
      </w:pPr>
      <w:r>
        <w:rPr>
          <w:rFonts w:hint="eastAsia" w:ascii="宋体" w:hAnsi="宋体" w:eastAsia="宋体" w:cs="宋体"/>
        </w:rPr>
        <w:t>展项布展需求表见表A.1。</w:t>
      </w:r>
    </w:p>
    <w:p>
      <w:pPr>
        <w:pStyle w:val="258"/>
        <w:numPr>
          <w:ilvl w:val="0"/>
          <w:numId w:val="0"/>
        </w:numPr>
        <w:adjustRightInd w:val="0"/>
        <w:snapToGrid w:val="0"/>
        <w:spacing w:beforeLines="0" w:afterLines="0" w:line="360" w:lineRule="auto"/>
        <w:jc w:val="center"/>
        <w:rPr>
          <w:rFonts w:cs="黑体"/>
        </w:rPr>
      </w:pPr>
      <w:r>
        <w:rPr>
          <w:rFonts w:hint="eastAsia" w:cs="黑体"/>
        </w:rPr>
        <w:t>表A.1 展项布展需求表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类别</w:t>
            </w:r>
          </w:p>
        </w:tc>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展项尺寸（m）</w:t>
            </w:r>
          </w:p>
        </w:tc>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sz w:val="18"/>
                <w:szCs w:val="18"/>
              </w:rPr>
              <w:t>（长×宽×高）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占地面积（m²）</w:t>
            </w:r>
          </w:p>
        </w:tc>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sz w:val="18"/>
                <w:szCs w:val="18"/>
              </w:rPr>
              <w:t>（含观众体验空间位置）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展项重量（kg）</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用电电压（V）</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用电功率（kW）</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吊挂需求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给排水需求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网络需求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bCs/>
                <w:sz w:val="18"/>
                <w:szCs w:val="18"/>
              </w:rPr>
              <w:t>安装基础需求</w:t>
            </w:r>
          </w:p>
        </w:tc>
        <w:tc>
          <w:tcPr>
            <w:tcW w:w="3402" w:type="dxa"/>
            <w:shd w:val="clear" w:color="auto" w:fill="auto"/>
            <w:vAlign w:val="center"/>
          </w:tcPr>
          <w:p>
            <w:pPr>
              <w:snapToGrid w:val="0"/>
              <w:spacing w:line="360" w:lineRule="auto"/>
              <w:jc w:val="center"/>
              <w:rPr>
                <w:rFonts w:ascii="宋体" w:hAnsi="宋体" w:cs="宋体"/>
                <w:sz w:val="18"/>
                <w:szCs w:val="18"/>
              </w:rPr>
            </w:pPr>
            <w:r>
              <w:rPr>
                <w:rFonts w:hint="eastAsia" w:ascii="宋体" w:hAnsi="宋体" w:cs="宋体"/>
                <w:sz w:val="18"/>
                <w:szCs w:val="18"/>
              </w:rPr>
              <w:t>（地面、墙面预埋件等展项固定需求）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特珠环境需求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消防需求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灯光需求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弱电管线需求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承载/偏载/重载/动荷载需求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展墙、封闭小屋</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大型地台、围栏、扶手</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安全、防护要求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检修口需求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设备间需求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02" w:type="dxa"/>
            <w:shd w:val="clear" w:color="auto" w:fill="auto"/>
            <w:vAlign w:val="center"/>
          </w:tcPr>
          <w:p>
            <w:pPr>
              <w:snapToGrid w:val="0"/>
              <w:spacing w:line="360" w:lineRule="auto"/>
              <w:jc w:val="center"/>
              <w:rPr>
                <w:rFonts w:ascii="宋体" w:hAnsi="宋体" w:cs="宋体"/>
                <w:bCs/>
                <w:sz w:val="18"/>
                <w:szCs w:val="18"/>
              </w:rPr>
            </w:pPr>
            <w:r>
              <w:rPr>
                <w:rFonts w:hint="eastAsia" w:ascii="宋体" w:hAnsi="宋体" w:cs="宋体"/>
                <w:bCs/>
                <w:sz w:val="18"/>
                <w:szCs w:val="18"/>
              </w:rPr>
              <w:t>收边收口需求</w:t>
            </w:r>
          </w:p>
        </w:tc>
        <w:tc>
          <w:tcPr>
            <w:tcW w:w="3402" w:type="dxa"/>
            <w:shd w:val="clear" w:color="auto" w:fill="auto"/>
            <w:vAlign w:val="center"/>
          </w:tcPr>
          <w:p>
            <w:pPr>
              <w:snapToGrid w:val="0"/>
              <w:spacing w:line="360" w:lineRule="auto"/>
              <w:jc w:val="center"/>
              <w:rPr>
                <w:rFonts w:ascii="宋体" w:hAnsi="宋体" w:cs="宋体"/>
                <w:sz w:val="18"/>
                <w:szCs w:val="18"/>
              </w:rPr>
            </w:pPr>
          </w:p>
        </w:tc>
      </w:tr>
    </w:tbl>
    <w:p>
      <w:r>
        <w:br w:type="page"/>
      </w:r>
    </w:p>
    <w:p>
      <w:pPr>
        <w:pStyle w:val="258"/>
        <w:numPr>
          <w:ilvl w:val="0"/>
          <w:numId w:val="0"/>
        </w:numPr>
        <w:adjustRightInd w:val="0"/>
        <w:snapToGrid w:val="0"/>
        <w:spacing w:beforeLines="0" w:afterLines="0"/>
        <w:jc w:val="center"/>
      </w:pPr>
      <w:bookmarkStart w:id="189" w:name="_Toc150193451"/>
      <w:r>
        <w:t>附</w:t>
      </w:r>
      <w:r>
        <w:rPr>
          <w:rFonts w:hint="eastAsia"/>
        </w:rPr>
        <w:t xml:space="preserve"> 录 B</w:t>
      </w:r>
    </w:p>
    <w:p>
      <w:pPr>
        <w:pStyle w:val="258"/>
        <w:numPr>
          <w:ilvl w:val="0"/>
          <w:numId w:val="0"/>
        </w:numPr>
        <w:adjustRightInd w:val="0"/>
        <w:snapToGrid w:val="0"/>
        <w:spacing w:beforeLines="0" w:afterLines="0"/>
        <w:jc w:val="center"/>
      </w:pPr>
      <w:r>
        <w:rPr>
          <w:rFonts w:hint="eastAsia"/>
        </w:rPr>
        <w:t>（资料性）</w:t>
      </w:r>
    </w:p>
    <w:p>
      <w:pPr>
        <w:pStyle w:val="258"/>
        <w:numPr>
          <w:ilvl w:val="0"/>
          <w:numId w:val="0"/>
        </w:numPr>
        <w:adjustRightInd w:val="0"/>
        <w:snapToGrid w:val="0"/>
        <w:spacing w:beforeLines="0" w:afterLines="0" w:line="360" w:lineRule="auto"/>
        <w:jc w:val="center"/>
      </w:pPr>
      <w:r>
        <w:t>展项</w:t>
      </w:r>
      <w:r>
        <w:rPr>
          <w:rFonts w:hint="eastAsia"/>
        </w:rPr>
        <w:t>与</w:t>
      </w:r>
      <w:r>
        <w:t>布展工作界面划分表</w:t>
      </w:r>
      <w:r>
        <w:rPr>
          <w:rFonts w:hint="eastAsia"/>
        </w:rPr>
        <w:t>模版样例</w:t>
      </w:r>
      <w:bookmarkEnd w:id="189"/>
    </w:p>
    <w:p>
      <w:pPr>
        <w:pStyle w:val="258"/>
        <w:numPr>
          <w:ilvl w:val="0"/>
          <w:numId w:val="0"/>
        </w:numPr>
        <w:adjustRightInd w:val="0"/>
        <w:snapToGrid w:val="0"/>
        <w:spacing w:beforeLines="0" w:afterLines="0" w:line="360" w:lineRule="auto"/>
        <w:ind w:firstLine="630" w:firstLineChars="300"/>
        <w:jc w:val="left"/>
        <w:rPr>
          <w:rFonts w:ascii="宋体" w:hAnsi="宋体" w:eastAsia="宋体" w:cs="宋体"/>
        </w:rPr>
      </w:pPr>
      <w:r>
        <w:rPr>
          <w:rFonts w:hint="eastAsia" w:ascii="宋体" w:hAnsi="宋体" w:eastAsia="宋体" w:cs="宋体"/>
        </w:rPr>
        <w:t>展项与布展工作界面划分表见表B.1。</w:t>
      </w:r>
    </w:p>
    <w:p>
      <w:pPr>
        <w:pStyle w:val="258"/>
        <w:numPr>
          <w:ilvl w:val="0"/>
          <w:numId w:val="0"/>
        </w:numPr>
        <w:adjustRightInd w:val="0"/>
        <w:snapToGrid w:val="0"/>
        <w:spacing w:beforeLines="0" w:afterLines="0" w:line="360" w:lineRule="auto"/>
        <w:jc w:val="center"/>
        <w:rPr>
          <w:rFonts w:cs="黑体"/>
        </w:rPr>
      </w:pPr>
      <w:r>
        <w:rPr>
          <w:rFonts w:hint="eastAsia" w:cs="黑体"/>
        </w:rPr>
        <w:t xml:space="preserve">表B.1 </w:t>
      </w:r>
      <w:r>
        <w:t>展项</w:t>
      </w:r>
      <w:r>
        <w:rPr>
          <w:rFonts w:hint="eastAsia"/>
        </w:rPr>
        <w:t>与</w:t>
      </w:r>
      <w:r>
        <w:t>布展工作界面划分表</w:t>
      </w:r>
    </w:p>
    <w:tbl>
      <w:tblPr>
        <w:tblStyle w:val="29"/>
        <w:tblW w:w="8926" w:type="dxa"/>
        <w:tblInd w:w="0" w:type="dxa"/>
        <w:tblLayout w:type="fixed"/>
        <w:tblCellMar>
          <w:top w:w="0" w:type="dxa"/>
          <w:left w:w="108" w:type="dxa"/>
          <w:bottom w:w="0" w:type="dxa"/>
          <w:right w:w="108" w:type="dxa"/>
        </w:tblCellMar>
      </w:tblPr>
      <w:tblGrid>
        <w:gridCol w:w="853"/>
        <w:gridCol w:w="1240"/>
        <w:gridCol w:w="2420"/>
        <w:gridCol w:w="2710"/>
        <w:gridCol w:w="1703"/>
      </w:tblGrid>
      <w:tr>
        <w:tblPrEx>
          <w:tblCellMar>
            <w:top w:w="0" w:type="dxa"/>
            <w:left w:w="108" w:type="dxa"/>
            <w:bottom w:w="0" w:type="dxa"/>
            <w:right w:w="108" w:type="dxa"/>
          </w:tblCellMar>
        </w:tblPrEx>
        <w:trPr>
          <w:trHeight w:val="270" w:hRule="atLeast"/>
        </w:trPr>
        <w:tc>
          <w:tcPr>
            <w:tcW w:w="89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rPr>
                <w:rFonts w:ascii="宋体" w:hAnsi="宋体" w:cs="宋体"/>
                <w:b/>
                <w:bCs/>
                <w:kern w:val="0"/>
              </w:rPr>
            </w:pPr>
            <w:r>
              <w:rPr>
                <w:rFonts w:hint="eastAsia" w:ascii="宋体" w:hAnsi="宋体" w:cs="宋体"/>
                <w:b/>
                <w:bCs/>
                <w:kern w:val="0"/>
              </w:rPr>
              <w:t>“***”展项与布展工作界面划分表</w:t>
            </w:r>
          </w:p>
        </w:tc>
      </w:tr>
      <w:tr>
        <w:tblPrEx>
          <w:tblCellMar>
            <w:top w:w="0" w:type="dxa"/>
            <w:left w:w="108" w:type="dxa"/>
            <w:bottom w:w="0" w:type="dxa"/>
            <w:right w:w="108" w:type="dxa"/>
          </w:tblCellMar>
        </w:tblPrEx>
        <w:trPr>
          <w:trHeight w:val="270" w:hRule="atLeast"/>
        </w:trPr>
        <w:tc>
          <w:tcPr>
            <w:tcW w:w="451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b/>
                <w:bCs/>
                <w:kern w:val="0"/>
              </w:rPr>
            </w:pPr>
            <w:r>
              <w:rPr>
                <w:rFonts w:hint="eastAsia" w:ascii="宋体" w:hAnsi="宋体" w:cs="宋体"/>
                <w:b/>
                <w:bCs/>
                <w:kern w:val="0"/>
              </w:rPr>
              <w:t>展项单位：***公司</w:t>
            </w:r>
          </w:p>
        </w:tc>
        <w:tc>
          <w:tcPr>
            <w:tcW w:w="441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b/>
                <w:bCs/>
                <w:kern w:val="0"/>
              </w:rPr>
            </w:pPr>
            <w:r>
              <w:rPr>
                <w:rFonts w:hint="eastAsia" w:ascii="宋体" w:hAnsi="宋体" w:cs="宋体"/>
                <w:b/>
                <w:bCs/>
                <w:kern w:val="0"/>
              </w:rPr>
              <w:t>日期：</w:t>
            </w:r>
          </w:p>
        </w:tc>
      </w:tr>
      <w:tr>
        <w:tblPrEx>
          <w:tblCellMar>
            <w:top w:w="0" w:type="dxa"/>
            <w:left w:w="108" w:type="dxa"/>
            <w:bottom w:w="0" w:type="dxa"/>
            <w:right w:w="108" w:type="dxa"/>
          </w:tblCellMar>
        </w:tblPrEx>
        <w:trPr>
          <w:trHeight w:val="270" w:hRule="atLeast"/>
        </w:trPr>
        <w:tc>
          <w:tcPr>
            <w:tcW w:w="853"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jc w:val="center"/>
              <w:rPr>
                <w:rFonts w:ascii="宋体" w:hAnsi="宋体" w:cs="宋体"/>
                <w:b/>
                <w:bCs/>
                <w:kern w:val="0"/>
              </w:rPr>
            </w:pPr>
            <w:r>
              <w:rPr>
                <w:rFonts w:hint="eastAsia" w:ascii="宋体" w:hAnsi="宋体" w:cs="宋体"/>
                <w:b/>
                <w:bCs/>
                <w:kern w:val="0"/>
              </w:rPr>
              <w:t>序号</w:t>
            </w:r>
          </w:p>
        </w:tc>
        <w:tc>
          <w:tcPr>
            <w:tcW w:w="12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rPr>
                <w:rFonts w:ascii="宋体" w:hAnsi="宋体" w:cs="宋体"/>
                <w:b/>
                <w:bCs/>
                <w:kern w:val="0"/>
              </w:rPr>
            </w:pPr>
            <w:r>
              <w:rPr>
                <w:rFonts w:hint="eastAsia" w:ascii="宋体" w:hAnsi="宋体" w:cs="宋体"/>
                <w:b/>
                <w:bCs/>
                <w:kern w:val="0"/>
              </w:rPr>
              <w:t>展项名称</w:t>
            </w:r>
          </w:p>
        </w:tc>
        <w:tc>
          <w:tcPr>
            <w:tcW w:w="513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auto"/>
              <w:jc w:val="center"/>
              <w:rPr>
                <w:rFonts w:ascii="宋体" w:hAnsi="宋体" w:cs="宋体"/>
                <w:b/>
                <w:bCs/>
                <w:kern w:val="0"/>
              </w:rPr>
            </w:pPr>
            <w:r>
              <w:rPr>
                <w:rFonts w:hint="eastAsia" w:ascii="宋体" w:hAnsi="宋体" w:cs="宋体"/>
                <w:b/>
                <w:bCs/>
                <w:kern w:val="0"/>
              </w:rPr>
              <w:t>工作界面划分</w:t>
            </w:r>
          </w:p>
        </w:tc>
        <w:tc>
          <w:tcPr>
            <w:tcW w:w="170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rPr>
                <w:rFonts w:ascii="宋体" w:hAnsi="宋体" w:cs="宋体"/>
                <w:b/>
                <w:bCs/>
                <w:kern w:val="0"/>
              </w:rPr>
            </w:pPr>
            <w:r>
              <w:rPr>
                <w:rFonts w:hint="eastAsia" w:ascii="宋体" w:hAnsi="宋体" w:cs="宋体"/>
                <w:b/>
                <w:bCs/>
                <w:kern w:val="0"/>
              </w:rPr>
              <w:t>备注</w:t>
            </w:r>
          </w:p>
        </w:tc>
      </w:tr>
      <w:tr>
        <w:tblPrEx>
          <w:tblCellMar>
            <w:top w:w="0" w:type="dxa"/>
            <w:left w:w="108" w:type="dxa"/>
            <w:bottom w:w="0" w:type="dxa"/>
            <w:right w:w="108" w:type="dxa"/>
          </w:tblCellMar>
        </w:tblPrEx>
        <w:trPr>
          <w:trHeight w:val="270" w:hRule="atLeast"/>
        </w:trPr>
        <w:tc>
          <w:tcPr>
            <w:tcW w:w="853"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jc w:val="left"/>
              <w:rPr>
                <w:rFonts w:ascii="宋体" w:hAnsi="宋体" w:cs="宋体"/>
                <w:b/>
                <w:bCs/>
                <w:kern w:val="0"/>
              </w:rPr>
            </w:pPr>
          </w:p>
        </w:tc>
        <w:tc>
          <w:tcPr>
            <w:tcW w:w="124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jc w:val="left"/>
              <w:rPr>
                <w:rFonts w:ascii="宋体" w:hAnsi="宋体" w:cs="宋体"/>
                <w:b/>
                <w:bCs/>
                <w:kern w:val="0"/>
              </w:rPr>
            </w:pPr>
          </w:p>
        </w:tc>
        <w:tc>
          <w:tcPr>
            <w:tcW w:w="242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rPr>
                <w:rFonts w:ascii="宋体" w:hAnsi="宋体" w:cs="宋体"/>
                <w:b/>
                <w:bCs/>
                <w:kern w:val="0"/>
              </w:rPr>
            </w:pPr>
            <w:r>
              <w:rPr>
                <w:rFonts w:hint="eastAsia" w:ascii="宋体" w:hAnsi="宋体" w:cs="宋体"/>
                <w:b/>
                <w:bCs/>
                <w:kern w:val="0"/>
              </w:rPr>
              <w:t>展项单位</w:t>
            </w:r>
          </w:p>
        </w:tc>
        <w:tc>
          <w:tcPr>
            <w:tcW w:w="271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rPr>
                <w:rFonts w:ascii="宋体" w:hAnsi="宋体" w:cs="宋体"/>
                <w:b/>
                <w:bCs/>
                <w:kern w:val="0"/>
              </w:rPr>
            </w:pPr>
            <w:r>
              <w:rPr>
                <w:rFonts w:hint="eastAsia" w:ascii="宋体" w:hAnsi="宋体" w:cs="宋体"/>
                <w:b/>
                <w:bCs/>
                <w:kern w:val="0"/>
              </w:rPr>
              <w:t>布展单位</w:t>
            </w:r>
          </w:p>
        </w:tc>
        <w:tc>
          <w:tcPr>
            <w:tcW w:w="1703"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jc w:val="left"/>
              <w:rPr>
                <w:rFonts w:ascii="宋体" w:hAnsi="宋体" w:cs="宋体"/>
                <w:b/>
                <w:bCs/>
                <w:kern w:val="0"/>
              </w:rPr>
            </w:pPr>
          </w:p>
        </w:tc>
      </w:tr>
      <w:tr>
        <w:tblPrEx>
          <w:tblCellMar>
            <w:top w:w="0" w:type="dxa"/>
            <w:left w:w="108" w:type="dxa"/>
            <w:bottom w:w="0" w:type="dxa"/>
            <w:right w:w="108" w:type="dxa"/>
          </w:tblCellMar>
        </w:tblPrEx>
        <w:trPr>
          <w:trHeight w:val="540" w:hRule="atLeast"/>
        </w:trPr>
        <w:tc>
          <w:tcPr>
            <w:tcW w:w="853"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c>
          <w:tcPr>
            <w:tcW w:w="124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　</w:t>
            </w:r>
          </w:p>
        </w:tc>
        <w:tc>
          <w:tcPr>
            <w:tcW w:w="24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271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170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444" w:hRule="atLeast"/>
        </w:trPr>
        <w:tc>
          <w:tcPr>
            <w:tcW w:w="853"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c>
          <w:tcPr>
            <w:tcW w:w="124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　</w:t>
            </w:r>
          </w:p>
        </w:tc>
        <w:tc>
          <w:tcPr>
            <w:tcW w:w="24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271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170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40" w:hRule="atLeast"/>
        </w:trPr>
        <w:tc>
          <w:tcPr>
            <w:tcW w:w="853"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c>
          <w:tcPr>
            <w:tcW w:w="124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　</w:t>
            </w:r>
          </w:p>
        </w:tc>
        <w:tc>
          <w:tcPr>
            <w:tcW w:w="24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271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170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40" w:hRule="atLeast"/>
        </w:trPr>
        <w:tc>
          <w:tcPr>
            <w:tcW w:w="853"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c>
          <w:tcPr>
            <w:tcW w:w="124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rPr>
                <w:rFonts w:ascii="宋体" w:hAnsi="宋体" w:cs="宋体"/>
                <w:color w:val="000000"/>
                <w:kern w:val="0"/>
              </w:rPr>
            </w:pPr>
            <w:r>
              <w:rPr>
                <w:rFonts w:hint="eastAsia" w:ascii="宋体" w:hAnsi="宋体" w:cs="宋体"/>
                <w:color w:val="000000"/>
                <w:kern w:val="0"/>
              </w:rPr>
              <w:t>　</w:t>
            </w:r>
          </w:p>
        </w:tc>
        <w:tc>
          <w:tcPr>
            <w:tcW w:w="24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271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r>
              <w:rPr>
                <w:rFonts w:hint="eastAsia" w:ascii="宋体" w:hAnsi="宋体" w:cs="宋体"/>
                <w:kern w:val="0"/>
              </w:rPr>
              <w:t>　</w:t>
            </w:r>
          </w:p>
        </w:tc>
        <w:tc>
          <w:tcPr>
            <w:tcW w:w="170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83" w:hRule="atLeas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rPr>
                <w:rFonts w:ascii="宋体" w:hAnsi="宋体" w:cs="宋体"/>
                <w:kern w:val="0"/>
              </w:rPr>
            </w:pPr>
          </w:p>
        </w:tc>
        <w:tc>
          <w:tcPr>
            <w:tcW w:w="124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Times New Roman" w:hAnsi="Times New Roman" w:eastAsia="Times New Roman"/>
                <w:kern w:val="0"/>
              </w:rPr>
            </w:pPr>
          </w:p>
        </w:tc>
        <w:tc>
          <w:tcPr>
            <w:tcW w:w="242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Times New Roman" w:hAnsi="Times New Roman" w:eastAsia="Times New Roman"/>
                <w:kern w:val="0"/>
              </w:rPr>
            </w:pPr>
          </w:p>
        </w:tc>
        <w:tc>
          <w:tcPr>
            <w:tcW w:w="271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Times New Roman" w:hAnsi="Times New Roman" w:eastAsiaTheme="minorEastAsia"/>
                <w:kern w:val="0"/>
              </w:rPr>
            </w:pPr>
          </w:p>
        </w:tc>
        <w:tc>
          <w:tcPr>
            <w:tcW w:w="1703"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Times New Roman" w:hAnsi="Times New Roman" w:eastAsia="Times New Roman"/>
                <w:kern w:val="0"/>
              </w:rPr>
            </w:pPr>
          </w:p>
        </w:tc>
      </w:tr>
      <w:tr>
        <w:tblPrEx>
          <w:tblCellMar>
            <w:top w:w="0" w:type="dxa"/>
            <w:left w:w="108" w:type="dxa"/>
            <w:bottom w:w="0" w:type="dxa"/>
            <w:right w:w="108" w:type="dxa"/>
          </w:tblCellMar>
        </w:tblPrEx>
        <w:trPr>
          <w:trHeight w:val="2736" w:hRule="atLeast"/>
        </w:trPr>
        <w:tc>
          <w:tcPr>
            <w:tcW w:w="45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展项公司确认：(盖章)</w:t>
            </w: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 xml:space="preserve">                   项负责人：</w:t>
            </w:r>
          </w:p>
          <w:p>
            <w:pPr>
              <w:widowControl/>
              <w:adjustRightInd/>
              <w:spacing w:line="240" w:lineRule="auto"/>
              <w:jc w:val="left"/>
              <w:rPr>
                <w:rFonts w:ascii="宋体" w:hAnsi="宋体" w:cs="宋体"/>
                <w:kern w:val="0"/>
              </w:rPr>
            </w:pPr>
            <w:r>
              <w:rPr>
                <w:rFonts w:hint="eastAsia" w:ascii="宋体" w:hAnsi="宋体" w:cs="宋体"/>
                <w:kern w:val="0"/>
              </w:rPr>
              <w:t xml:space="preserve">                       年  月  日</w:t>
            </w:r>
          </w:p>
          <w:p>
            <w:pPr>
              <w:widowControl/>
              <w:adjustRightInd/>
              <w:spacing w:line="240" w:lineRule="auto"/>
              <w:jc w:val="left"/>
              <w:rPr>
                <w:rFonts w:ascii="宋体" w:hAnsi="宋体" w:cs="宋体"/>
                <w:kern w:val="0"/>
              </w:rPr>
            </w:pPr>
          </w:p>
        </w:tc>
        <w:tc>
          <w:tcPr>
            <w:tcW w:w="4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布展公司确认：(盖章)</w:t>
            </w: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 xml:space="preserve">                  项目负责人：</w:t>
            </w:r>
          </w:p>
          <w:p>
            <w:pPr>
              <w:widowControl/>
              <w:adjustRightInd/>
              <w:spacing w:line="240" w:lineRule="auto"/>
              <w:jc w:val="left"/>
              <w:rPr>
                <w:rFonts w:ascii="宋体" w:hAnsi="宋体" w:cs="宋体"/>
                <w:kern w:val="0"/>
              </w:rPr>
            </w:pPr>
            <w:r>
              <w:rPr>
                <w:rFonts w:hint="eastAsia" w:ascii="宋体" w:hAnsi="宋体" w:cs="宋体"/>
                <w:kern w:val="0"/>
              </w:rPr>
              <w:t xml:space="preserve">          </w: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 xml:space="preserve"> </w:t>
            </w:r>
            <w:r>
              <w:rPr>
                <w:rFonts w:hint="eastAsia" w:ascii="宋体" w:hAnsi="宋体" w:cs="宋体"/>
                <w:kern w:val="0"/>
              </w:rPr>
              <w:t>年  月  日</w:t>
            </w:r>
          </w:p>
        </w:tc>
      </w:tr>
      <w:tr>
        <w:tblPrEx>
          <w:tblCellMar>
            <w:top w:w="0" w:type="dxa"/>
            <w:left w:w="108" w:type="dxa"/>
            <w:bottom w:w="0" w:type="dxa"/>
            <w:right w:w="108" w:type="dxa"/>
          </w:tblCellMar>
        </w:tblPrEx>
        <w:trPr>
          <w:trHeight w:val="2367" w:hRule="atLeast"/>
        </w:trPr>
        <w:tc>
          <w:tcPr>
            <w:tcW w:w="45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监理公司确认：(盖章)</w:t>
            </w: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 xml:space="preserve">         </w:t>
            </w:r>
          </w:p>
          <w:p>
            <w:pPr>
              <w:widowControl/>
              <w:adjustRightInd/>
              <w:spacing w:line="240" w:lineRule="auto"/>
              <w:jc w:val="left"/>
              <w:rPr>
                <w:rFonts w:ascii="宋体" w:hAnsi="宋体" w:cs="宋体"/>
                <w:kern w:val="0"/>
              </w:rPr>
            </w:pPr>
            <w:r>
              <w:rPr>
                <w:rFonts w:hint="eastAsia" w:ascii="宋体" w:hAnsi="宋体" w:cs="宋体"/>
                <w:kern w:val="0"/>
              </w:rPr>
              <w:t xml:space="preserve">                   项目负责人： </w:t>
            </w:r>
          </w:p>
          <w:p>
            <w:pPr>
              <w:widowControl/>
              <w:adjustRightInd/>
              <w:spacing w:line="240" w:lineRule="auto"/>
              <w:ind w:firstLine="2730" w:firstLineChars="1300"/>
              <w:jc w:val="left"/>
              <w:rPr>
                <w:rFonts w:ascii="宋体" w:hAnsi="宋体" w:cs="宋体"/>
                <w:kern w:val="0"/>
              </w:rPr>
            </w:pPr>
            <w:r>
              <w:rPr>
                <w:rFonts w:hint="eastAsia" w:ascii="宋体" w:hAnsi="宋体" w:cs="宋体"/>
                <w:kern w:val="0"/>
              </w:rPr>
              <w:t>年  月  日</w:t>
            </w:r>
          </w:p>
        </w:tc>
        <w:tc>
          <w:tcPr>
            <w:tcW w:w="4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业主确认：(盖章)</w:t>
            </w: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 xml:space="preserve">        </w:t>
            </w:r>
          </w:p>
          <w:p>
            <w:pPr>
              <w:widowControl/>
              <w:adjustRightInd/>
              <w:spacing w:line="240" w:lineRule="auto"/>
              <w:jc w:val="left"/>
              <w:rPr>
                <w:rFonts w:ascii="宋体" w:hAnsi="宋体" w:cs="宋体"/>
                <w:kern w:val="0"/>
              </w:rPr>
            </w:pPr>
          </w:p>
          <w:p>
            <w:pPr>
              <w:widowControl/>
              <w:adjustRightInd/>
              <w:spacing w:line="240" w:lineRule="auto"/>
              <w:jc w:val="left"/>
              <w:rPr>
                <w:rFonts w:ascii="宋体" w:hAnsi="宋体" w:cs="宋体"/>
                <w:kern w:val="0"/>
              </w:rPr>
            </w:pPr>
            <w:r>
              <w:rPr>
                <w:rFonts w:hint="eastAsia" w:ascii="宋体" w:hAnsi="宋体" w:cs="宋体"/>
                <w:kern w:val="0"/>
              </w:rPr>
              <w:t xml:space="preserve">                  项目负责人：</w:t>
            </w:r>
          </w:p>
          <w:p>
            <w:pPr>
              <w:widowControl/>
              <w:adjustRightInd/>
              <w:spacing w:line="240" w:lineRule="auto"/>
              <w:jc w:val="left"/>
              <w:rPr>
                <w:rFonts w:ascii="宋体" w:hAnsi="宋体" w:cs="宋体"/>
                <w:kern w:val="0"/>
              </w:rPr>
            </w:pPr>
            <w:r>
              <w:rPr>
                <w:rFonts w:ascii="宋体" w:hAnsi="宋体" w:cs="宋体"/>
                <w:kern w:val="0"/>
              </w:rPr>
              <w:t xml:space="preserve">  </w:t>
            </w:r>
            <w:r>
              <w:rPr>
                <w:rFonts w:hint="eastAsia" w:ascii="宋体" w:hAnsi="宋体" w:cs="宋体"/>
                <w:kern w:val="0"/>
              </w:rPr>
              <w:t xml:space="preserve">                      年  月  日</w:t>
            </w:r>
          </w:p>
        </w:tc>
      </w:tr>
    </w:tbl>
    <w:p>
      <w:pPr>
        <w:widowControl/>
        <w:adjustRightInd/>
        <w:spacing w:line="240" w:lineRule="auto"/>
        <w:jc w:val="left"/>
        <w:rPr>
          <w:rFonts w:asciiTheme="minorEastAsia" w:hAnsiTheme="minorEastAsia" w:eastAsiaTheme="minorEastAsia"/>
        </w:rPr>
      </w:pPr>
    </w:p>
    <w:p>
      <w:pPr>
        <w:widowControl/>
        <w:adjustRightInd/>
        <w:spacing w:line="240" w:lineRule="auto"/>
        <w:jc w:val="left"/>
        <w:rPr>
          <w:rFonts w:asciiTheme="minorEastAsia" w:hAnsiTheme="minorEastAsia" w:eastAsiaTheme="minorEastAsia"/>
        </w:rPr>
      </w:pPr>
    </w:p>
    <w:p>
      <w:pPr>
        <w:widowControl/>
        <w:adjustRightInd/>
        <w:spacing w:line="240" w:lineRule="auto"/>
        <w:jc w:val="left"/>
        <w:rPr>
          <w:rFonts w:asciiTheme="minorEastAsia" w:hAnsiTheme="minorEastAsia" w:eastAsiaTheme="minorEastAsia"/>
        </w:rPr>
      </w:pPr>
    </w:p>
    <w:p>
      <w:pPr>
        <w:widowControl/>
        <w:adjustRightInd/>
        <w:spacing w:line="240" w:lineRule="auto"/>
        <w:jc w:val="left"/>
        <w:rPr>
          <w:rFonts w:asciiTheme="minorEastAsia" w:hAnsiTheme="minorEastAsia" w:eastAsiaTheme="minorEastAsia"/>
        </w:rPr>
      </w:pPr>
    </w:p>
    <w:p>
      <w:pPr>
        <w:widowControl/>
        <w:adjustRightInd/>
        <w:spacing w:line="240" w:lineRule="auto"/>
        <w:jc w:val="left"/>
        <w:rPr>
          <w:rFonts w:asciiTheme="minorEastAsia" w:hAnsiTheme="minorEastAsia" w:eastAsiaTheme="minorEastAsia"/>
        </w:rPr>
      </w:pPr>
      <w:r>
        <w:rPr>
          <w:rFonts w:hint="eastAsia" w:asciiTheme="minorEastAsia" w:hAnsiTheme="minorEastAsia" w:eastAsiaTheme="minorEastAsia"/>
        </w:rPr>
        <w:t>.</w:t>
      </w:r>
    </w:p>
    <w:p>
      <w:pPr>
        <w:widowControl/>
        <w:adjustRightInd/>
        <w:spacing w:line="240" w:lineRule="auto"/>
        <w:jc w:val="left"/>
        <w:rPr>
          <w:rFonts w:asciiTheme="minorEastAsia" w:hAnsiTheme="minorEastAsia" w:eastAsiaTheme="minorEastAsia"/>
        </w:rPr>
      </w:pPr>
    </w:p>
    <w:p>
      <w:pPr>
        <w:widowControl/>
        <w:adjustRightInd/>
        <w:spacing w:line="240" w:lineRule="auto"/>
        <w:jc w:val="center"/>
        <w:rPr>
          <w:rFonts w:ascii="黑体" w:hAnsi="黑体" w:eastAsia="黑体"/>
          <w:kern w:val="44"/>
        </w:rPr>
      </w:pPr>
      <w:bookmarkStart w:id="190" w:name="_Toc150193452"/>
      <w:r>
        <w:rPr>
          <w:rFonts w:hint="eastAsia" w:ascii="黑体" w:hAnsi="黑体" w:eastAsia="黑体"/>
          <w:kern w:val="44"/>
        </w:rPr>
        <w:t>附 录 C</w:t>
      </w:r>
    </w:p>
    <w:p>
      <w:pPr>
        <w:pStyle w:val="258"/>
        <w:numPr>
          <w:ilvl w:val="0"/>
          <w:numId w:val="0"/>
        </w:numPr>
        <w:adjustRightInd w:val="0"/>
        <w:snapToGrid w:val="0"/>
        <w:spacing w:beforeLines="0" w:afterLines="0"/>
        <w:jc w:val="center"/>
      </w:pPr>
      <w:r>
        <w:rPr>
          <w:rFonts w:hint="eastAsia"/>
        </w:rPr>
        <w:t>（规范性）</w:t>
      </w:r>
    </w:p>
    <w:p>
      <w:pPr>
        <w:pStyle w:val="258"/>
        <w:numPr>
          <w:ilvl w:val="0"/>
          <w:numId w:val="0"/>
        </w:numPr>
        <w:adjustRightInd w:val="0"/>
        <w:snapToGrid w:val="0"/>
        <w:spacing w:beforeLines="0" w:afterLines="0" w:line="360" w:lineRule="auto"/>
        <w:jc w:val="center"/>
        <w:rPr>
          <w:rFonts w:asciiTheme="minorEastAsia" w:hAnsiTheme="minorEastAsia" w:eastAsiaTheme="minorEastAsia"/>
        </w:rPr>
      </w:pPr>
      <w:r>
        <w:rPr>
          <w:rFonts w:hint="eastAsia" w:asciiTheme="minorEastAsia" w:hAnsiTheme="minorEastAsia" w:eastAsiaTheme="minorEastAsia"/>
        </w:rPr>
        <w:t>展</w:t>
      </w:r>
      <w:r>
        <w:rPr>
          <w:rFonts w:asciiTheme="minorEastAsia" w:hAnsiTheme="minorEastAsia" w:eastAsiaTheme="minorEastAsia"/>
        </w:rPr>
        <w:t>项设计文件</w:t>
      </w:r>
      <w:r>
        <w:rPr>
          <w:rFonts w:hint="eastAsia" w:asciiTheme="minorEastAsia" w:hAnsiTheme="minorEastAsia" w:eastAsiaTheme="minorEastAsia"/>
        </w:rPr>
        <w:t>组</w:t>
      </w:r>
      <w:r>
        <w:rPr>
          <w:rFonts w:asciiTheme="minorEastAsia" w:hAnsiTheme="minorEastAsia" w:eastAsiaTheme="minorEastAsia"/>
        </w:rPr>
        <w:t>成</w:t>
      </w:r>
      <w:bookmarkEnd w:id="190"/>
      <w:r>
        <w:rPr>
          <w:rFonts w:hint="eastAsia" w:asciiTheme="minorEastAsia" w:hAnsiTheme="minorEastAsia" w:eastAsiaTheme="minorEastAsia"/>
        </w:rPr>
        <w:t>表</w:t>
      </w:r>
    </w:p>
    <w:p>
      <w:pPr>
        <w:pStyle w:val="258"/>
        <w:numPr>
          <w:ilvl w:val="0"/>
          <w:numId w:val="0"/>
        </w:numPr>
        <w:adjustRightInd w:val="0"/>
        <w:snapToGrid w:val="0"/>
        <w:spacing w:beforeLines="0" w:afterLines="0" w:line="360" w:lineRule="auto"/>
        <w:ind w:firstLine="630" w:firstLineChars="300"/>
        <w:jc w:val="left"/>
        <w:rPr>
          <w:rFonts w:ascii="宋体" w:hAnsi="宋体" w:eastAsia="宋体" w:cs="宋体"/>
        </w:rPr>
      </w:pPr>
      <w:r>
        <w:rPr>
          <w:rFonts w:hint="eastAsia" w:ascii="宋体" w:hAnsi="宋体" w:eastAsia="宋体" w:cs="宋体"/>
        </w:rPr>
        <w:t>展项设计文件组成表见表C.1。</w:t>
      </w:r>
    </w:p>
    <w:p>
      <w:pPr>
        <w:pStyle w:val="258"/>
        <w:numPr>
          <w:ilvl w:val="0"/>
          <w:numId w:val="0"/>
        </w:numPr>
        <w:adjustRightInd w:val="0"/>
        <w:snapToGrid w:val="0"/>
        <w:spacing w:beforeLines="0" w:afterLines="0" w:line="360" w:lineRule="auto"/>
        <w:jc w:val="center"/>
        <w:rPr>
          <w:rFonts w:cs="黑体"/>
        </w:rPr>
      </w:pPr>
      <w:r>
        <w:rPr>
          <w:rFonts w:hint="eastAsia" w:cs="黑体"/>
        </w:rPr>
        <w:t>表C.1 展项设计文件组成表</w:t>
      </w:r>
    </w:p>
    <w:tbl>
      <w:tblPr>
        <w:tblStyle w:val="3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276"/>
        <w:gridCol w:w="46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tcPr>
          <w:p>
            <w:pPr>
              <w:widowControl/>
              <w:adjustRightInd/>
              <w:spacing w:line="240" w:lineRule="auto"/>
              <w:jc w:val="center"/>
              <w:rPr>
                <w:rFonts w:ascii="宋体" w:hAnsi="宋体"/>
              </w:rPr>
            </w:pPr>
            <w:r>
              <w:rPr>
                <w:rFonts w:hint="eastAsia" w:ascii="宋体" w:hAnsi="宋体"/>
              </w:rPr>
              <w:t>设计</w:t>
            </w:r>
            <w:r>
              <w:rPr>
                <w:rFonts w:ascii="宋体" w:hAnsi="宋体"/>
              </w:rPr>
              <w:t>文件类</w:t>
            </w:r>
            <w:r>
              <w:rPr>
                <w:rFonts w:hint="eastAsia" w:ascii="宋体" w:hAnsi="宋体"/>
              </w:rPr>
              <w:t>别</w:t>
            </w:r>
          </w:p>
        </w:tc>
        <w:tc>
          <w:tcPr>
            <w:tcW w:w="1276" w:type="dxa"/>
          </w:tcPr>
          <w:p>
            <w:pPr>
              <w:widowControl/>
              <w:adjustRightInd/>
              <w:spacing w:line="240" w:lineRule="auto"/>
              <w:jc w:val="center"/>
              <w:rPr>
                <w:rFonts w:ascii="宋体" w:hAnsi="宋体"/>
              </w:rPr>
            </w:pPr>
            <w:r>
              <w:rPr>
                <w:rFonts w:hint="eastAsia" w:ascii="宋体" w:hAnsi="宋体"/>
              </w:rPr>
              <w:t>序</w:t>
            </w:r>
            <w:r>
              <w:rPr>
                <w:rFonts w:ascii="宋体" w:hAnsi="宋体"/>
              </w:rPr>
              <w:t>号</w:t>
            </w:r>
          </w:p>
        </w:tc>
        <w:tc>
          <w:tcPr>
            <w:tcW w:w="4617" w:type="dxa"/>
          </w:tcPr>
          <w:p>
            <w:pPr>
              <w:widowControl/>
              <w:adjustRightInd/>
              <w:spacing w:line="240" w:lineRule="auto"/>
              <w:jc w:val="center"/>
              <w:rPr>
                <w:rFonts w:ascii="宋体" w:hAnsi="宋体"/>
              </w:rPr>
            </w:pPr>
            <w:r>
              <w:rPr>
                <w:rFonts w:hint="eastAsia" w:ascii="宋体" w:hAnsi="宋体"/>
              </w:rPr>
              <w:t>内</w:t>
            </w:r>
            <w:r>
              <w:rPr>
                <w:rFonts w:ascii="宋体" w:hAnsi="宋体"/>
              </w:rPr>
              <w:t>容</w:t>
            </w:r>
          </w:p>
        </w:tc>
        <w:tc>
          <w:tcPr>
            <w:tcW w:w="1701" w:type="dxa"/>
          </w:tcPr>
          <w:p>
            <w:pPr>
              <w:widowControl/>
              <w:adjustRightInd/>
              <w:spacing w:line="240" w:lineRule="auto"/>
              <w:jc w:val="center"/>
              <w:rPr>
                <w:rFonts w:ascii="宋体" w:hAnsi="宋体"/>
              </w:rPr>
            </w:pPr>
            <w:r>
              <w:rPr>
                <w:rFonts w:hint="eastAsia" w:ascii="宋体" w:hAnsi="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restart"/>
            <w:vAlign w:val="center"/>
          </w:tcPr>
          <w:p>
            <w:pPr>
              <w:widowControl/>
              <w:adjustRightInd/>
              <w:spacing w:line="240" w:lineRule="auto"/>
              <w:jc w:val="center"/>
              <w:rPr>
                <w:rFonts w:ascii="宋体" w:hAnsi="宋体"/>
              </w:rPr>
            </w:pPr>
            <w:r>
              <w:rPr>
                <w:rFonts w:hint="eastAsia" w:ascii="宋体" w:hAnsi="宋体"/>
              </w:rPr>
              <w:t>文</w:t>
            </w:r>
            <w:r>
              <w:rPr>
                <w:rFonts w:ascii="宋体" w:hAnsi="宋体"/>
              </w:rPr>
              <w:t>本</w:t>
            </w:r>
          </w:p>
        </w:tc>
        <w:tc>
          <w:tcPr>
            <w:tcW w:w="1276" w:type="dxa"/>
          </w:tcPr>
          <w:p>
            <w:pPr>
              <w:widowControl/>
              <w:adjustRightInd/>
              <w:spacing w:line="240" w:lineRule="auto"/>
              <w:jc w:val="center"/>
              <w:rPr>
                <w:rFonts w:ascii="宋体" w:hAnsi="宋体"/>
              </w:rPr>
            </w:pPr>
            <w:r>
              <w:rPr>
                <w:rFonts w:hint="eastAsia" w:ascii="宋体" w:hAnsi="宋体"/>
              </w:rPr>
              <w:t>1</w:t>
            </w:r>
          </w:p>
        </w:tc>
        <w:tc>
          <w:tcPr>
            <w:tcW w:w="4617" w:type="dxa"/>
          </w:tcPr>
          <w:p>
            <w:pPr>
              <w:jc w:val="center"/>
              <w:rPr>
                <w:rFonts w:ascii="宋体" w:hAnsi="宋体"/>
              </w:rPr>
            </w:pPr>
            <w:r>
              <w:rPr>
                <w:rFonts w:hint="eastAsia" w:ascii="宋体" w:hAnsi="宋体"/>
              </w:rPr>
              <w:t>展示目的</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hint="eastAsia" w:ascii="宋体" w:hAnsi="宋体"/>
              </w:rPr>
              <w:t>2</w:t>
            </w:r>
          </w:p>
        </w:tc>
        <w:tc>
          <w:tcPr>
            <w:tcW w:w="4617" w:type="dxa"/>
          </w:tcPr>
          <w:p>
            <w:pPr>
              <w:jc w:val="center"/>
              <w:rPr>
                <w:rFonts w:ascii="宋体" w:hAnsi="宋体"/>
              </w:rPr>
            </w:pPr>
            <w:r>
              <w:rPr>
                <w:rFonts w:hint="eastAsia" w:ascii="宋体" w:hAnsi="宋体"/>
              </w:rPr>
              <w:t>展示科学</w:t>
            </w:r>
            <w:r>
              <w:rPr>
                <w:rFonts w:ascii="宋体" w:hAnsi="宋体"/>
              </w:rPr>
              <w:t>内容</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hint="eastAsia" w:ascii="宋体" w:hAnsi="宋体"/>
              </w:rPr>
              <w:t>3</w:t>
            </w:r>
          </w:p>
        </w:tc>
        <w:tc>
          <w:tcPr>
            <w:tcW w:w="4617" w:type="dxa"/>
          </w:tcPr>
          <w:p>
            <w:pPr>
              <w:jc w:val="center"/>
              <w:rPr>
                <w:rFonts w:ascii="宋体" w:hAnsi="宋体"/>
              </w:rPr>
            </w:pPr>
            <w:r>
              <w:rPr>
                <w:rFonts w:hint="eastAsia" w:ascii="宋体" w:hAnsi="宋体"/>
              </w:rPr>
              <w:t>展</w:t>
            </w:r>
            <w:r>
              <w:rPr>
                <w:rFonts w:ascii="宋体" w:hAnsi="宋体"/>
              </w:rPr>
              <w:t>示方式</w:t>
            </w:r>
            <w:r>
              <w:rPr>
                <w:rFonts w:hint="eastAsia" w:ascii="宋体" w:hAnsi="宋体"/>
              </w:rPr>
              <w:t>及互</w:t>
            </w:r>
            <w:r>
              <w:rPr>
                <w:rFonts w:ascii="宋体" w:hAnsi="宋体"/>
              </w:rPr>
              <w:t>动体验</w:t>
            </w:r>
            <w:r>
              <w:rPr>
                <w:rFonts w:hint="eastAsia" w:ascii="宋体" w:hAnsi="宋体"/>
              </w:rPr>
              <w:t>功能描述</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ascii="宋体" w:hAnsi="宋体"/>
              </w:rPr>
              <w:t>4</w:t>
            </w:r>
          </w:p>
        </w:tc>
        <w:tc>
          <w:tcPr>
            <w:tcW w:w="4617" w:type="dxa"/>
          </w:tcPr>
          <w:p>
            <w:pPr>
              <w:jc w:val="center"/>
              <w:rPr>
                <w:rFonts w:ascii="宋体" w:hAnsi="宋体"/>
              </w:rPr>
            </w:pPr>
            <w:r>
              <w:rPr>
                <w:rFonts w:hint="eastAsia" w:ascii="宋体" w:hAnsi="宋体"/>
              </w:rPr>
              <w:t>布展需求、</w:t>
            </w:r>
            <w:r>
              <w:rPr>
                <w:rFonts w:hint="eastAsia" w:asciiTheme="minorEastAsia" w:hAnsiTheme="minorEastAsia" w:eastAsiaTheme="minorEastAsia"/>
              </w:rPr>
              <w:t>展项与布展工作界面划分表</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ascii="宋体" w:hAnsi="宋体"/>
              </w:rPr>
              <w:t>5</w:t>
            </w:r>
          </w:p>
        </w:tc>
        <w:tc>
          <w:tcPr>
            <w:tcW w:w="4617" w:type="dxa"/>
          </w:tcPr>
          <w:p>
            <w:pPr>
              <w:jc w:val="center"/>
              <w:rPr>
                <w:rFonts w:ascii="宋体" w:hAnsi="宋体"/>
              </w:rPr>
            </w:pPr>
            <w:r>
              <w:rPr>
                <w:rFonts w:hint="eastAsia" w:ascii="宋体" w:hAnsi="宋体"/>
              </w:rPr>
              <w:t>主要设备与材料清单</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ascii="宋体" w:hAnsi="宋体"/>
              </w:rPr>
              <w:t>6</w:t>
            </w:r>
          </w:p>
        </w:tc>
        <w:tc>
          <w:tcPr>
            <w:tcW w:w="4617" w:type="dxa"/>
          </w:tcPr>
          <w:p>
            <w:pPr>
              <w:jc w:val="center"/>
              <w:rPr>
                <w:rFonts w:ascii="宋体" w:hAnsi="宋体"/>
              </w:rPr>
            </w:pPr>
            <w:r>
              <w:rPr>
                <w:rFonts w:hint="eastAsia" w:ascii="宋体" w:hAnsi="宋体"/>
              </w:rPr>
              <w:t>备品备件、易耗品及专用工具清单</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ascii="宋体" w:hAnsi="宋体"/>
              </w:rPr>
              <w:t>7</w:t>
            </w:r>
          </w:p>
        </w:tc>
        <w:tc>
          <w:tcPr>
            <w:tcW w:w="4617" w:type="dxa"/>
          </w:tcPr>
          <w:p>
            <w:pPr>
              <w:jc w:val="center"/>
              <w:rPr>
                <w:rFonts w:ascii="宋体" w:hAnsi="宋体"/>
              </w:rPr>
            </w:pPr>
            <w:r>
              <w:rPr>
                <w:rFonts w:hint="eastAsia" w:ascii="宋体" w:hAnsi="宋体"/>
              </w:rPr>
              <w:t>展</w:t>
            </w:r>
            <w:r>
              <w:rPr>
                <w:rFonts w:ascii="宋体" w:hAnsi="宋体"/>
              </w:rPr>
              <w:t>项维护手</w:t>
            </w:r>
            <w:r>
              <w:rPr>
                <w:rFonts w:hint="eastAsia" w:ascii="宋体" w:hAnsi="宋体"/>
              </w:rPr>
              <w:t>册</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hint="eastAsia" w:ascii="宋体" w:hAnsi="宋体"/>
              </w:rPr>
              <w:t>8</w:t>
            </w:r>
          </w:p>
        </w:tc>
        <w:tc>
          <w:tcPr>
            <w:tcW w:w="4617" w:type="dxa"/>
          </w:tcPr>
          <w:p>
            <w:pPr>
              <w:jc w:val="center"/>
              <w:rPr>
                <w:rFonts w:ascii="宋体" w:hAnsi="宋体"/>
              </w:rPr>
            </w:pPr>
            <w:r>
              <w:rPr>
                <w:rFonts w:hint="eastAsia" w:ascii="宋体" w:hAnsi="宋体"/>
              </w:rPr>
              <w:t>多媒体设计报告</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restart"/>
            <w:vAlign w:val="center"/>
          </w:tcPr>
          <w:p>
            <w:pPr>
              <w:widowControl/>
              <w:adjustRightInd/>
              <w:spacing w:line="240" w:lineRule="auto"/>
              <w:jc w:val="center"/>
              <w:rPr>
                <w:rFonts w:ascii="宋体" w:hAnsi="宋体"/>
              </w:rPr>
            </w:pPr>
            <w:r>
              <w:rPr>
                <w:rFonts w:hint="eastAsia" w:ascii="宋体" w:hAnsi="宋体"/>
              </w:rPr>
              <w:t>图</w:t>
            </w:r>
            <w:r>
              <w:rPr>
                <w:rFonts w:ascii="宋体" w:hAnsi="宋体"/>
              </w:rPr>
              <w:t>纸</w:t>
            </w:r>
          </w:p>
        </w:tc>
        <w:tc>
          <w:tcPr>
            <w:tcW w:w="1276" w:type="dxa"/>
          </w:tcPr>
          <w:p>
            <w:pPr>
              <w:widowControl/>
              <w:adjustRightInd/>
              <w:spacing w:line="240" w:lineRule="auto"/>
              <w:jc w:val="center"/>
              <w:rPr>
                <w:rFonts w:ascii="宋体" w:hAnsi="宋体"/>
              </w:rPr>
            </w:pPr>
            <w:r>
              <w:rPr>
                <w:rFonts w:hint="eastAsia" w:ascii="宋体" w:hAnsi="宋体"/>
              </w:rPr>
              <w:t>1</w:t>
            </w:r>
          </w:p>
        </w:tc>
        <w:tc>
          <w:tcPr>
            <w:tcW w:w="4617" w:type="dxa"/>
          </w:tcPr>
          <w:p>
            <w:pPr>
              <w:jc w:val="center"/>
              <w:rPr>
                <w:rFonts w:ascii="宋体" w:hAnsi="宋体"/>
              </w:rPr>
            </w:pPr>
            <w:r>
              <w:rPr>
                <w:rFonts w:hint="eastAsia" w:ascii="宋体" w:hAnsi="宋体"/>
              </w:rPr>
              <w:t>三维彩色效果图</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hint="eastAsia" w:ascii="宋体" w:hAnsi="宋体"/>
              </w:rPr>
              <w:t>2</w:t>
            </w:r>
          </w:p>
        </w:tc>
        <w:tc>
          <w:tcPr>
            <w:tcW w:w="4617" w:type="dxa"/>
          </w:tcPr>
          <w:p>
            <w:pPr>
              <w:jc w:val="center"/>
              <w:rPr>
                <w:rFonts w:ascii="宋体" w:hAnsi="宋体"/>
              </w:rPr>
            </w:pPr>
            <w:r>
              <w:rPr>
                <w:rFonts w:hint="eastAsia" w:ascii="宋体" w:hAnsi="宋体"/>
              </w:rPr>
              <w:t>总成图</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hint="eastAsia" w:ascii="宋体" w:hAnsi="宋体"/>
              </w:rPr>
              <w:t>3</w:t>
            </w:r>
          </w:p>
        </w:tc>
        <w:tc>
          <w:tcPr>
            <w:tcW w:w="4617" w:type="dxa"/>
          </w:tcPr>
          <w:p>
            <w:pPr>
              <w:jc w:val="center"/>
              <w:rPr>
                <w:rFonts w:ascii="宋体" w:hAnsi="宋体"/>
              </w:rPr>
            </w:pPr>
            <w:r>
              <w:rPr>
                <w:rFonts w:hint="eastAsia" w:ascii="宋体" w:hAnsi="宋体"/>
              </w:rPr>
              <w:t>安</w:t>
            </w:r>
            <w:r>
              <w:rPr>
                <w:rFonts w:ascii="宋体" w:hAnsi="宋体"/>
              </w:rPr>
              <w:t>装基础图</w:t>
            </w:r>
            <w:r>
              <w:rPr>
                <w:rFonts w:hint="eastAsia" w:ascii="宋体" w:hAnsi="宋体"/>
              </w:rPr>
              <w:t>/布展接口图</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hint="eastAsia" w:ascii="宋体" w:hAnsi="宋体"/>
              </w:rPr>
              <w:t>4</w:t>
            </w:r>
          </w:p>
        </w:tc>
        <w:tc>
          <w:tcPr>
            <w:tcW w:w="4617" w:type="dxa"/>
          </w:tcPr>
          <w:p>
            <w:pPr>
              <w:spacing w:line="240" w:lineRule="auto"/>
              <w:jc w:val="center"/>
              <w:rPr>
                <w:rFonts w:ascii="宋体" w:hAnsi="宋体"/>
              </w:rPr>
            </w:pPr>
            <w:r>
              <w:rPr>
                <w:rFonts w:hint="eastAsia" w:ascii="宋体" w:hAnsi="宋体"/>
              </w:rPr>
              <w:t>机械类图纸</w:t>
            </w:r>
          </w:p>
          <w:p>
            <w:pPr>
              <w:spacing w:line="240" w:lineRule="auto"/>
              <w:jc w:val="center"/>
              <w:rPr>
                <w:rFonts w:ascii="宋体" w:hAnsi="宋体"/>
              </w:rPr>
            </w:pPr>
            <w:r>
              <w:rPr>
                <w:rFonts w:hint="eastAsia" w:ascii="宋体" w:hAnsi="宋体"/>
              </w:rPr>
              <w:t>（装配图、部件图、零件图等）</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hint="eastAsia" w:ascii="宋体" w:hAnsi="宋体"/>
              </w:rPr>
              <w:t>5</w:t>
            </w:r>
          </w:p>
        </w:tc>
        <w:tc>
          <w:tcPr>
            <w:tcW w:w="4617" w:type="dxa"/>
          </w:tcPr>
          <w:p>
            <w:pPr>
              <w:spacing w:line="240" w:lineRule="auto"/>
              <w:jc w:val="center"/>
              <w:rPr>
                <w:rFonts w:ascii="宋体" w:hAnsi="宋体"/>
              </w:rPr>
            </w:pPr>
            <w:r>
              <w:rPr>
                <w:rFonts w:hint="eastAsia" w:ascii="宋体" w:hAnsi="宋体"/>
              </w:rPr>
              <w:t>电气类图纸</w:t>
            </w:r>
          </w:p>
          <w:p>
            <w:pPr>
              <w:spacing w:line="240" w:lineRule="auto"/>
              <w:jc w:val="center"/>
              <w:rPr>
                <w:rFonts w:ascii="宋体" w:hAnsi="宋体"/>
              </w:rPr>
            </w:pPr>
            <w:r>
              <w:rPr>
                <w:rFonts w:hint="eastAsia" w:ascii="宋体" w:hAnsi="宋体"/>
              </w:rPr>
              <w:t>（系统框图、原理图、接线图、电路</w:t>
            </w:r>
            <w:r>
              <w:rPr>
                <w:rFonts w:ascii="宋体" w:hAnsi="宋体"/>
              </w:rPr>
              <w:t>图</w:t>
            </w:r>
            <w:r>
              <w:rPr>
                <w:rFonts w:hint="eastAsia" w:ascii="宋体" w:hAnsi="宋体"/>
              </w:rPr>
              <w:t>等）</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ascii="宋体" w:hAnsi="宋体"/>
              </w:rPr>
              <w:t>6</w:t>
            </w:r>
          </w:p>
        </w:tc>
        <w:tc>
          <w:tcPr>
            <w:tcW w:w="4617" w:type="dxa"/>
          </w:tcPr>
          <w:p>
            <w:pPr>
              <w:jc w:val="center"/>
              <w:rPr>
                <w:rFonts w:ascii="宋体" w:hAnsi="宋体"/>
              </w:rPr>
            </w:pPr>
            <w:r>
              <w:rPr>
                <w:rFonts w:hint="eastAsia" w:ascii="宋体" w:hAnsi="宋体"/>
              </w:rPr>
              <w:t>液压系统原理图</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ascii="宋体" w:hAnsi="宋体"/>
              </w:rPr>
              <w:t>7</w:t>
            </w:r>
          </w:p>
        </w:tc>
        <w:tc>
          <w:tcPr>
            <w:tcW w:w="4617" w:type="dxa"/>
          </w:tcPr>
          <w:p>
            <w:pPr>
              <w:jc w:val="center"/>
              <w:rPr>
                <w:rFonts w:ascii="宋体" w:hAnsi="宋体"/>
              </w:rPr>
            </w:pPr>
            <w:r>
              <w:rPr>
                <w:rFonts w:hint="eastAsia" w:ascii="宋体" w:hAnsi="宋体"/>
              </w:rPr>
              <w:t>气动系统原理图</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Merge w:val="continue"/>
          </w:tcPr>
          <w:p>
            <w:pPr>
              <w:widowControl/>
              <w:adjustRightInd/>
              <w:spacing w:line="240" w:lineRule="auto"/>
              <w:jc w:val="center"/>
              <w:rPr>
                <w:rFonts w:ascii="宋体" w:hAnsi="宋体"/>
              </w:rPr>
            </w:pPr>
          </w:p>
        </w:tc>
        <w:tc>
          <w:tcPr>
            <w:tcW w:w="1276" w:type="dxa"/>
          </w:tcPr>
          <w:p>
            <w:pPr>
              <w:widowControl/>
              <w:adjustRightInd/>
              <w:spacing w:line="240" w:lineRule="auto"/>
              <w:jc w:val="center"/>
              <w:rPr>
                <w:rFonts w:ascii="宋体" w:hAnsi="宋体"/>
              </w:rPr>
            </w:pPr>
            <w:r>
              <w:rPr>
                <w:rFonts w:ascii="宋体" w:hAnsi="宋体"/>
              </w:rPr>
              <w:t>8</w:t>
            </w:r>
          </w:p>
        </w:tc>
        <w:tc>
          <w:tcPr>
            <w:tcW w:w="4617" w:type="dxa"/>
          </w:tcPr>
          <w:p>
            <w:pPr>
              <w:jc w:val="center"/>
              <w:rPr>
                <w:rFonts w:ascii="宋体" w:hAnsi="宋体"/>
              </w:rPr>
            </w:pPr>
            <w:r>
              <w:rPr>
                <w:rFonts w:hint="eastAsia" w:ascii="宋体" w:hAnsi="宋体"/>
              </w:rPr>
              <w:t>给排水系统图</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widowControl/>
              <w:adjustRightInd/>
              <w:spacing w:line="240" w:lineRule="auto"/>
              <w:jc w:val="center"/>
              <w:rPr>
                <w:rFonts w:ascii="宋体" w:hAnsi="宋体"/>
              </w:rPr>
            </w:pPr>
            <w:r>
              <w:rPr>
                <w:rFonts w:hint="eastAsia" w:ascii="宋体" w:hAnsi="宋体"/>
              </w:rPr>
              <w:t>其他</w:t>
            </w:r>
          </w:p>
        </w:tc>
        <w:tc>
          <w:tcPr>
            <w:tcW w:w="1276" w:type="dxa"/>
          </w:tcPr>
          <w:p>
            <w:pPr>
              <w:widowControl/>
              <w:adjustRightInd/>
              <w:spacing w:line="240" w:lineRule="auto"/>
              <w:jc w:val="center"/>
              <w:rPr>
                <w:rFonts w:ascii="宋体" w:hAnsi="宋体"/>
              </w:rPr>
            </w:pPr>
            <w:r>
              <w:rPr>
                <w:rFonts w:ascii="宋体" w:hAnsi="宋体"/>
              </w:rPr>
              <w:t>1</w:t>
            </w:r>
          </w:p>
        </w:tc>
        <w:tc>
          <w:tcPr>
            <w:tcW w:w="4617" w:type="dxa"/>
          </w:tcPr>
          <w:p>
            <w:pPr>
              <w:jc w:val="center"/>
              <w:rPr>
                <w:rFonts w:ascii="宋体" w:hAnsi="宋体"/>
              </w:rPr>
            </w:pPr>
            <w:r>
              <w:rPr>
                <w:rFonts w:hint="eastAsia" w:ascii="宋体" w:hAnsi="宋体"/>
              </w:rPr>
              <w:t>展项造价预算</w:t>
            </w:r>
          </w:p>
        </w:tc>
        <w:tc>
          <w:tcPr>
            <w:tcW w:w="1701" w:type="dxa"/>
            <w:vAlign w:val="center"/>
          </w:tcPr>
          <w:p>
            <w:pPr>
              <w:widowControl/>
              <w:adjustRightInd/>
              <w:spacing w:line="240" w:lineRule="auto"/>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4"/>
          </w:tcPr>
          <w:p>
            <w:pPr>
              <w:widowControl/>
              <w:adjustRightInd/>
              <w:spacing w:line="240" w:lineRule="auto"/>
              <w:jc w:val="left"/>
              <w:rPr>
                <w:rFonts w:ascii="宋体" w:hAnsi="宋体"/>
              </w:rPr>
            </w:pPr>
            <w:r>
              <w:rPr>
                <w:rFonts w:hint="eastAsia" w:ascii="黑体" w:hAnsi="黑体" w:eastAsia="黑体" w:cs="黑体"/>
                <w:b/>
                <w:bCs/>
                <w:kern w:val="0"/>
                <w:sz w:val="18"/>
                <w:szCs w:val="18"/>
              </w:rPr>
              <w:t xml:space="preserve">注: </w:t>
            </w:r>
            <w:r>
              <w:rPr>
                <w:rFonts w:hint="eastAsia" w:ascii="宋体" w:hAnsi="宋体" w:cs="宋体"/>
                <w:kern w:val="0"/>
                <w:sz w:val="18"/>
                <w:szCs w:val="18"/>
              </w:rPr>
              <w:t>★表示应该编制的设计文件；☆表示根据需要编制的设计文件。</w:t>
            </w:r>
          </w:p>
        </w:tc>
      </w:tr>
    </w:tbl>
    <w:p>
      <w:pPr>
        <w:widowControl/>
        <w:adjustRightInd/>
        <w:spacing w:line="240" w:lineRule="auto"/>
        <w:jc w:val="center"/>
      </w:pPr>
    </w:p>
    <w:p>
      <w:pPr>
        <w:widowControl/>
        <w:adjustRightInd/>
        <w:spacing w:line="240" w:lineRule="auto"/>
        <w:jc w:val="center"/>
        <w:rPr>
          <w:rFonts w:asciiTheme="minorEastAsia" w:hAnsiTheme="minorEastAsia" w:eastAsiaTheme="minorEastAsia"/>
        </w:rPr>
      </w:pPr>
      <w:r>
        <w:drawing>
          <wp:inline distT="0" distB="0" distL="0" distR="0">
            <wp:extent cx="1485900" cy="317500"/>
            <wp:effectExtent l="0" t="0" r="0" b="6350"/>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7" cstate="print"/>
                    <a:stretch>
                      <a:fillRect/>
                    </a:stretch>
                  </pic:blipFill>
                  <pic:spPr>
                    <a:xfrm>
                      <a:off x="0" y="0"/>
                      <a:ext cx="1485900" cy="317500"/>
                    </a:xfrm>
                    <a:prstGeom prst="rect">
                      <a:avLst/>
                    </a:prstGeom>
                  </pic:spPr>
                </pic:pic>
              </a:graphicData>
            </a:graphic>
          </wp:inline>
        </w:drawing>
      </w:r>
    </w:p>
    <w:sectPr>
      <w:footerReference r:id="rId24" w:type="first"/>
      <w:headerReference r:id="rId21" w:type="default"/>
      <w:footerReference r:id="rId22" w:type="default"/>
      <w:footerReference r:id="rId23" w:type="even"/>
      <w:pgSz w:w="11906" w:h="16838"/>
      <w:pgMar w:top="2098" w:right="1474" w:bottom="1985" w:left="1588" w:header="1418" w:footer="1134" w:gutter="0"/>
      <w:pgNumType w:start="1"/>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0"/>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10</w:t>
                    </w:r>
                    <w:r>
                      <w:fldChar w:fldCharType="end"/>
                    </w:r>
                  </w:p>
                </w:txbxContent>
              </v:textbox>
            </v:shape>
          </w:pict>
        </mc:Fallback>
      </mc:AlternateContent>
    </w:r>
  </w:p>
  <w:p>
    <w:pPr>
      <w:pStyle w:val="55"/>
      <w:ind w:left="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111504"/>
    </w:sdtPr>
    <w:sdtContent>
      <w:p>
        <w:pPr>
          <w:pStyle w:val="19"/>
        </w:pPr>
        <w:r>
          <w:t>3</w:t>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Style w:val="34"/>
        <w:rFonts w:ascii="Arial" w:hAnsi="Arial" w:cs="Arial"/>
        <w:i w:val="0"/>
        <w:iCs w:val="0"/>
        <w:sz w:val="19"/>
        <w:szCs w:val="19"/>
        <w:shd w:val="clear" w:color="auto" w:fill="FFFFFF"/>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Style w:val="34"/>
        <w:rFonts w:ascii="Arial" w:hAnsi="Arial" w:cs="Arial"/>
        <w:i w:val="0"/>
        <w:iCs w:val="0"/>
        <w:sz w:val="19"/>
        <w:szCs w:val="19"/>
        <w:shd w:val="clear" w:color="auto" w:fill="FFFFFF"/>
      </w:rPr>
      <w:t>Ⅱ</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rStyle w:val="34"/>
        <w:rFonts w:ascii="Arial" w:hAnsi="Arial" w:cs="Arial"/>
        <w:i w:val="0"/>
        <w:iCs w:val="0"/>
        <w:sz w:val="19"/>
        <w:szCs w:val="19"/>
        <w:shd w:val="clear" w:color="auto" w:fill="FFFFFF"/>
      </w:rPr>
      <w:t>Ⅲ</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0"/>
    </w:pPr>
  </w:p>
  <w:p>
    <w:pPr>
      <w:pStyle w:val="55"/>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44/T 2373.3—XXXX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44/T 2373.3—XXXX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44/T 2373.3—XXXX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rPr>
        <w:rFonts w:hint="eastAsia"/>
      </w:rPr>
      <w:t>DB44/T 2373.3—XXXX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jc w:val="right"/>
    </w:pPr>
    <w:r>
      <w:rPr>
        <w:rFonts w:hint="eastAsia"/>
      </w:rPr>
      <w:t>DB44/T 2373.3—XXXX</w:t>
    </w:r>
  </w:p>
  <w:p>
    <w:pPr>
      <w:pStyle w:val="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8"/>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9"/>
      <w:suff w:val="nothing"/>
      <w:lvlText w:val="%1.%2.%3　"/>
      <w:lvlJc w:val="left"/>
      <w:pPr>
        <w:ind w:left="2269" w:firstLine="0"/>
      </w:pPr>
      <w:rPr>
        <w:rFonts w:hint="eastAsia" w:asciiTheme="minorEastAsia" w:hAnsiTheme="minorEastAsia" w:eastAsiaTheme="minorEastAsia"/>
        <w:b w:val="0"/>
        <w:i w:val="0"/>
        <w:sz w:val="21"/>
        <w:szCs w:val="21"/>
      </w:rPr>
    </w:lvl>
    <w:lvl w:ilvl="3" w:tentative="0">
      <w:start w:val="1"/>
      <w:numFmt w:val="decimal"/>
      <w:suff w:val="nothing"/>
      <w:lvlText w:val="%1.%2.%3.%4　"/>
      <w:lvlJc w:val="left"/>
      <w:pPr>
        <w:ind w:left="0" w:firstLine="0"/>
      </w:pPr>
      <w:rPr>
        <w:rFonts w:hint="eastAsia" w:asciiTheme="minorEastAsia" w:hAnsiTheme="minorEastAsia" w:eastAsiaTheme="minorEastAsia"/>
        <w:b w:val="0"/>
        <w:i w:val="0"/>
        <w:sz w:val="21"/>
        <w:szCs w:val="21"/>
      </w:rPr>
    </w:lvl>
    <w:lvl w:ilvl="4" w:tentative="0">
      <w:start w:val="1"/>
      <w:numFmt w:val="decimal"/>
      <w:suff w:val="nothing"/>
      <w:lvlText w:val="%1.%2.%3.%4.%5　"/>
      <w:lvlJc w:val="left"/>
      <w:pPr>
        <w:ind w:left="993" w:firstLine="0"/>
      </w:pPr>
      <w:rPr>
        <w:rFonts w:hint="eastAsia" w:asciiTheme="minorEastAsia" w:hAnsiTheme="minorEastAsia" w:eastAsiaTheme="minorEastAsia"/>
        <w:b w:val="0"/>
        <w:i w:val="0"/>
        <w:sz w:val="21"/>
        <w:szCs w:val="21"/>
      </w:rPr>
    </w:lvl>
    <w:lvl w:ilvl="5" w:tentative="0">
      <w:start w:val="1"/>
      <w:numFmt w:val="decimal"/>
      <w:suff w:val="nothing"/>
      <w:lvlText w:val="%1.%2.%3.%4.%5.%6　"/>
      <w:lvlJc w:val="left"/>
      <w:pPr>
        <w:ind w:left="851" w:firstLine="0"/>
      </w:pPr>
      <w:rPr>
        <w:rFonts w:hint="eastAsia" w:ascii="黑体" w:hAnsi="Times New Roman" w:eastAsia="黑体"/>
        <w:b w:val="0"/>
        <w:i w:val="0"/>
        <w:sz w:val="28"/>
        <w:szCs w:val="28"/>
      </w:rPr>
    </w:lvl>
    <w:lvl w:ilvl="6" w:tentative="0">
      <w:start w:val="1"/>
      <w:numFmt w:val="decimal"/>
      <w:suff w:val="nothing"/>
      <w:lvlText w:val="%1%2.%3.%4.%5.%6.%7　"/>
      <w:lvlJc w:val="left"/>
      <w:pPr>
        <w:ind w:left="-284" w:firstLine="0"/>
      </w:pPr>
      <w:rPr>
        <w:rFonts w:hint="eastAsia" w:ascii="黑体" w:hAnsi="Times New Roman" w:eastAsia="黑体"/>
        <w:b w:val="0"/>
        <w:i w:val="0"/>
        <w:sz w:val="21"/>
      </w:rPr>
    </w:lvl>
    <w:lvl w:ilvl="7" w:tentative="0">
      <w:start w:val="1"/>
      <w:numFmt w:val="decimal"/>
      <w:lvlText w:val="%1.%2.%3.%4.%5.%6.%7.%8"/>
      <w:lvlJc w:val="left"/>
      <w:pPr>
        <w:tabs>
          <w:tab w:val="left" w:pos="4067"/>
        </w:tabs>
        <w:ind w:left="3685" w:hanging="1418"/>
      </w:pPr>
      <w:rPr>
        <w:rFonts w:hint="eastAsia"/>
      </w:rPr>
    </w:lvl>
    <w:lvl w:ilvl="8" w:tentative="0">
      <w:start w:val="1"/>
      <w:numFmt w:val="decimal"/>
      <w:lvlText w:val="%1.%2.%3.%4.%5.%6.%7.%8.%9"/>
      <w:lvlJc w:val="left"/>
      <w:pPr>
        <w:tabs>
          <w:tab w:val="left" w:pos="4493"/>
        </w:tabs>
        <w:ind w:left="4393" w:hanging="1700"/>
      </w:pPr>
      <w:rPr>
        <w:rFonts w:hint="eastAsia"/>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F267A19"/>
    <w:multiLevelType w:val="multilevel"/>
    <w:tmpl w:val="2F267A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568FABF"/>
    <w:multiLevelType w:val="singleLevel"/>
    <w:tmpl w:val="3568FABF"/>
    <w:lvl w:ilvl="0" w:tentative="0">
      <w:start w:val="1"/>
      <w:numFmt w:val="lowerLetter"/>
      <w:suff w:val="space"/>
      <w:lvlText w:val="%1)"/>
      <w:lvlJc w:val="left"/>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0B55DC2"/>
    <w:multiLevelType w:val="multilevel"/>
    <w:tmpl w:val="60B55DC2"/>
    <w:lvl w:ilvl="0" w:tentative="0">
      <w:start w:val="1"/>
      <w:numFmt w:val="upperLetter"/>
      <w:pStyle w:val="245"/>
      <w:lvlText w:val="%1"/>
      <w:lvlJc w:val="left"/>
      <w:pPr>
        <w:tabs>
          <w:tab w:val="left" w:pos="0"/>
        </w:tabs>
        <w:ind w:left="0" w:hanging="425"/>
      </w:pPr>
      <w:rPr>
        <w:rFonts w:hint="eastAsia"/>
      </w:rPr>
    </w:lvl>
    <w:lvl w:ilvl="1" w:tentative="0">
      <w:start w:val="1"/>
      <w:numFmt w:val="decimal"/>
      <w:pStyle w:val="25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203600E"/>
    <w:multiLevelType w:val="singleLevel"/>
    <w:tmpl w:val="6203600E"/>
    <w:lvl w:ilvl="0" w:tentative="0">
      <w:start w:val="1"/>
      <w:numFmt w:val="lowerLetter"/>
      <w:suff w:val="space"/>
      <w:lvlText w:val="%1)"/>
      <w:lvlJc w:val="left"/>
    </w:lvl>
  </w:abstractNum>
  <w:abstractNum w:abstractNumId="25">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7F0420D"/>
    <w:multiLevelType w:val="multilevel"/>
    <w:tmpl w:val="67F0420D"/>
    <w:lvl w:ilvl="0" w:tentative="0">
      <w:start w:val="1"/>
      <w:numFmt w:val="decimal"/>
      <w:pStyle w:val="25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3"/>
  </w:num>
  <w:num w:numId="3">
    <w:abstractNumId w:val="5"/>
  </w:num>
  <w:num w:numId="4">
    <w:abstractNumId w:val="28"/>
  </w:num>
  <w:num w:numId="5">
    <w:abstractNumId w:val="21"/>
  </w:num>
  <w:num w:numId="6">
    <w:abstractNumId w:val="16"/>
  </w:num>
  <w:num w:numId="7">
    <w:abstractNumId w:val="8"/>
  </w:num>
  <w:num w:numId="8">
    <w:abstractNumId w:val="3"/>
  </w:num>
  <w:num w:numId="9">
    <w:abstractNumId w:val="9"/>
  </w:num>
  <w:num w:numId="10">
    <w:abstractNumId w:val="19"/>
  </w:num>
  <w:num w:numId="11">
    <w:abstractNumId w:val="31"/>
  </w:num>
  <w:num w:numId="12">
    <w:abstractNumId w:val="13"/>
  </w:num>
  <w:num w:numId="13">
    <w:abstractNumId w:val="15"/>
  </w:num>
  <w:num w:numId="14">
    <w:abstractNumId w:val="7"/>
  </w:num>
  <w:num w:numId="15">
    <w:abstractNumId w:val="22"/>
  </w:num>
  <w:num w:numId="16">
    <w:abstractNumId w:val="26"/>
  </w:num>
  <w:num w:numId="17">
    <w:abstractNumId w:val="20"/>
  </w:num>
  <w:num w:numId="18">
    <w:abstractNumId w:val="35"/>
  </w:num>
  <w:num w:numId="19">
    <w:abstractNumId w:val="18"/>
  </w:num>
  <w:num w:numId="20">
    <w:abstractNumId w:val="1"/>
  </w:num>
  <w:num w:numId="21">
    <w:abstractNumId w:val="11"/>
  </w:num>
  <w:num w:numId="22">
    <w:abstractNumId w:val="36"/>
  </w:num>
  <w:num w:numId="23">
    <w:abstractNumId w:val="25"/>
  </w:num>
  <w:num w:numId="24">
    <w:abstractNumId w:val="6"/>
  </w:num>
  <w:num w:numId="25">
    <w:abstractNumId w:val="32"/>
  </w:num>
  <w:num w:numId="26">
    <w:abstractNumId w:val="34"/>
  </w:num>
  <w:num w:numId="27">
    <w:abstractNumId w:val="2"/>
  </w:num>
  <w:num w:numId="28">
    <w:abstractNumId w:val="4"/>
  </w:num>
  <w:num w:numId="29">
    <w:abstractNumId w:val="17"/>
  </w:num>
  <w:num w:numId="30">
    <w:abstractNumId w:val="30"/>
  </w:num>
  <w:num w:numId="31">
    <w:abstractNumId w:val="27"/>
  </w:num>
  <w:num w:numId="32">
    <w:abstractNumId w:val="10"/>
  </w:num>
  <w:num w:numId="33">
    <w:abstractNumId w:val="23"/>
  </w:num>
  <w:num w:numId="34">
    <w:abstractNumId w:val="29"/>
  </w:num>
  <w:num w:numId="35">
    <w:abstractNumId w:val="14"/>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trackedChange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OWMzMGI2NzU3MTgzM2M0ZWRiOTIyZGIxNzk4NGQifQ=="/>
  </w:docVars>
  <w:rsids>
    <w:rsidRoot w:val="002752EA"/>
    <w:rsid w:val="0000040A"/>
    <w:rsid w:val="00000A94"/>
    <w:rsid w:val="00001284"/>
    <w:rsid w:val="00001972"/>
    <w:rsid w:val="00001D9A"/>
    <w:rsid w:val="00001F8F"/>
    <w:rsid w:val="000038D7"/>
    <w:rsid w:val="0000498F"/>
    <w:rsid w:val="00006222"/>
    <w:rsid w:val="00006A84"/>
    <w:rsid w:val="00007B3A"/>
    <w:rsid w:val="000107E0"/>
    <w:rsid w:val="00011FDE"/>
    <w:rsid w:val="00012FFD"/>
    <w:rsid w:val="00014162"/>
    <w:rsid w:val="00014340"/>
    <w:rsid w:val="00016A9C"/>
    <w:rsid w:val="000176E1"/>
    <w:rsid w:val="00017A61"/>
    <w:rsid w:val="00022184"/>
    <w:rsid w:val="00022762"/>
    <w:rsid w:val="000238E0"/>
    <w:rsid w:val="00024740"/>
    <w:rsid w:val="000249DB"/>
    <w:rsid w:val="0002595E"/>
    <w:rsid w:val="000303C3"/>
    <w:rsid w:val="000315E5"/>
    <w:rsid w:val="000331D3"/>
    <w:rsid w:val="000346A5"/>
    <w:rsid w:val="000359C3"/>
    <w:rsid w:val="00035A7D"/>
    <w:rsid w:val="000365ED"/>
    <w:rsid w:val="00040080"/>
    <w:rsid w:val="0004249A"/>
    <w:rsid w:val="00043282"/>
    <w:rsid w:val="000441C5"/>
    <w:rsid w:val="00044286"/>
    <w:rsid w:val="000447E6"/>
    <w:rsid w:val="00047F28"/>
    <w:rsid w:val="000503AA"/>
    <w:rsid w:val="000506A1"/>
    <w:rsid w:val="00050B09"/>
    <w:rsid w:val="000515DD"/>
    <w:rsid w:val="0005265A"/>
    <w:rsid w:val="000539DD"/>
    <w:rsid w:val="00053BD3"/>
    <w:rsid w:val="00054327"/>
    <w:rsid w:val="000556ED"/>
    <w:rsid w:val="00055FE2"/>
    <w:rsid w:val="0005616F"/>
    <w:rsid w:val="00060C2E"/>
    <w:rsid w:val="00061033"/>
    <w:rsid w:val="000619E9"/>
    <w:rsid w:val="000622D4"/>
    <w:rsid w:val="000623F1"/>
    <w:rsid w:val="0006340E"/>
    <w:rsid w:val="0006357D"/>
    <w:rsid w:val="00064C47"/>
    <w:rsid w:val="00066D97"/>
    <w:rsid w:val="00066DEE"/>
    <w:rsid w:val="00067F1E"/>
    <w:rsid w:val="00071B3D"/>
    <w:rsid w:val="00071CC0"/>
    <w:rsid w:val="00073C8C"/>
    <w:rsid w:val="00074F43"/>
    <w:rsid w:val="00076EFA"/>
    <w:rsid w:val="00077B64"/>
    <w:rsid w:val="00080A1C"/>
    <w:rsid w:val="00080F32"/>
    <w:rsid w:val="00082317"/>
    <w:rsid w:val="000837EB"/>
    <w:rsid w:val="00083D2C"/>
    <w:rsid w:val="00086AA1"/>
    <w:rsid w:val="00087A77"/>
    <w:rsid w:val="00090CA6"/>
    <w:rsid w:val="00092B8A"/>
    <w:rsid w:val="00092FB0"/>
    <w:rsid w:val="000934C5"/>
    <w:rsid w:val="000937BF"/>
    <w:rsid w:val="00093D25"/>
    <w:rsid w:val="00093DAB"/>
    <w:rsid w:val="00094D73"/>
    <w:rsid w:val="00094E76"/>
    <w:rsid w:val="00096D63"/>
    <w:rsid w:val="00097898"/>
    <w:rsid w:val="000A0B60"/>
    <w:rsid w:val="000A0EB8"/>
    <w:rsid w:val="000A19FC"/>
    <w:rsid w:val="000A296B"/>
    <w:rsid w:val="000A2FA2"/>
    <w:rsid w:val="000A3434"/>
    <w:rsid w:val="000A7311"/>
    <w:rsid w:val="000B060F"/>
    <w:rsid w:val="000B1592"/>
    <w:rsid w:val="000B1FF2"/>
    <w:rsid w:val="000B3CDA"/>
    <w:rsid w:val="000B6A0B"/>
    <w:rsid w:val="000C04FA"/>
    <w:rsid w:val="000C0F6C"/>
    <w:rsid w:val="000C11DB"/>
    <w:rsid w:val="000C1492"/>
    <w:rsid w:val="000C2FBD"/>
    <w:rsid w:val="000C4B41"/>
    <w:rsid w:val="000C57D6"/>
    <w:rsid w:val="000C6362"/>
    <w:rsid w:val="000C68E1"/>
    <w:rsid w:val="000C7666"/>
    <w:rsid w:val="000D0A9C"/>
    <w:rsid w:val="000D1795"/>
    <w:rsid w:val="000D329A"/>
    <w:rsid w:val="000D4B9C"/>
    <w:rsid w:val="000D4EB6"/>
    <w:rsid w:val="000D753B"/>
    <w:rsid w:val="000E0A4A"/>
    <w:rsid w:val="000E2D8B"/>
    <w:rsid w:val="000E3662"/>
    <w:rsid w:val="000E4C9E"/>
    <w:rsid w:val="000E6FD7"/>
    <w:rsid w:val="000F06E1"/>
    <w:rsid w:val="000F0E3C"/>
    <w:rsid w:val="000F19D5"/>
    <w:rsid w:val="000F4AEA"/>
    <w:rsid w:val="000F59E4"/>
    <w:rsid w:val="000F633F"/>
    <w:rsid w:val="000F67E9"/>
    <w:rsid w:val="000F6DE8"/>
    <w:rsid w:val="00100011"/>
    <w:rsid w:val="00104926"/>
    <w:rsid w:val="001057E7"/>
    <w:rsid w:val="001063A4"/>
    <w:rsid w:val="00111E71"/>
    <w:rsid w:val="00112A30"/>
    <w:rsid w:val="0011391E"/>
    <w:rsid w:val="00113B1E"/>
    <w:rsid w:val="00116673"/>
    <w:rsid w:val="0011711C"/>
    <w:rsid w:val="0012059C"/>
    <w:rsid w:val="00124E4F"/>
    <w:rsid w:val="001250CA"/>
    <w:rsid w:val="0012525C"/>
    <w:rsid w:val="001260B7"/>
    <w:rsid w:val="001265CB"/>
    <w:rsid w:val="001265E5"/>
    <w:rsid w:val="001321C6"/>
    <w:rsid w:val="0013254E"/>
    <w:rsid w:val="001325C4"/>
    <w:rsid w:val="00133010"/>
    <w:rsid w:val="001338EE"/>
    <w:rsid w:val="00133AAE"/>
    <w:rsid w:val="00135323"/>
    <w:rsid w:val="00135670"/>
    <w:rsid w:val="001356C4"/>
    <w:rsid w:val="00141114"/>
    <w:rsid w:val="00141D4D"/>
    <w:rsid w:val="00142133"/>
    <w:rsid w:val="00142969"/>
    <w:rsid w:val="00143D41"/>
    <w:rsid w:val="001446C2"/>
    <w:rsid w:val="001457E7"/>
    <w:rsid w:val="00145D9D"/>
    <w:rsid w:val="00146388"/>
    <w:rsid w:val="00150ADE"/>
    <w:rsid w:val="001529E5"/>
    <w:rsid w:val="00153C7E"/>
    <w:rsid w:val="00155430"/>
    <w:rsid w:val="00156B25"/>
    <w:rsid w:val="00156E1A"/>
    <w:rsid w:val="00157894"/>
    <w:rsid w:val="00157B55"/>
    <w:rsid w:val="001600B9"/>
    <w:rsid w:val="00160C66"/>
    <w:rsid w:val="00161521"/>
    <w:rsid w:val="001642FA"/>
    <w:rsid w:val="001649EB"/>
    <w:rsid w:val="00164BAF"/>
    <w:rsid w:val="00164FA8"/>
    <w:rsid w:val="00165065"/>
    <w:rsid w:val="00165272"/>
    <w:rsid w:val="00165397"/>
    <w:rsid w:val="00165434"/>
    <w:rsid w:val="0016580B"/>
    <w:rsid w:val="00165F49"/>
    <w:rsid w:val="00166B88"/>
    <w:rsid w:val="0016770A"/>
    <w:rsid w:val="0017040C"/>
    <w:rsid w:val="00170804"/>
    <w:rsid w:val="001708E9"/>
    <w:rsid w:val="00171EAE"/>
    <w:rsid w:val="0017340B"/>
    <w:rsid w:val="00173FB1"/>
    <w:rsid w:val="00176DFD"/>
    <w:rsid w:val="00177548"/>
    <w:rsid w:val="001775C2"/>
    <w:rsid w:val="00182B64"/>
    <w:rsid w:val="00182EF4"/>
    <w:rsid w:val="00183A6B"/>
    <w:rsid w:val="0018493D"/>
    <w:rsid w:val="001852C9"/>
    <w:rsid w:val="00190087"/>
    <w:rsid w:val="001913C4"/>
    <w:rsid w:val="00192014"/>
    <w:rsid w:val="0019348F"/>
    <w:rsid w:val="00193A07"/>
    <w:rsid w:val="00194C95"/>
    <w:rsid w:val="00195C34"/>
    <w:rsid w:val="00196EF5"/>
    <w:rsid w:val="001A0073"/>
    <w:rsid w:val="001A1A53"/>
    <w:rsid w:val="001A234A"/>
    <w:rsid w:val="001A32E2"/>
    <w:rsid w:val="001A3F89"/>
    <w:rsid w:val="001A426C"/>
    <w:rsid w:val="001A4CEF"/>
    <w:rsid w:val="001A4CF3"/>
    <w:rsid w:val="001B06E8"/>
    <w:rsid w:val="001B1EA5"/>
    <w:rsid w:val="001B71D0"/>
    <w:rsid w:val="001B71EE"/>
    <w:rsid w:val="001B7B76"/>
    <w:rsid w:val="001C04A8"/>
    <w:rsid w:val="001C2C03"/>
    <w:rsid w:val="001C3D17"/>
    <w:rsid w:val="001C42F7"/>
    <w:rsid w:val="001C44C3"/>
    <w:rsid w:val="001C49D3"/>
    <w:rsid w:val="001C49E5"/>
    <w:rsid w:val="001C51E6"/>
    <w:rsid w:val="001C680C"/>
    <w:rsid w:val="001C7FEA"/>
    <w:rsid w:val="001D0499"/>
    <w:rsid w:val="001D0BBE"/>
    <w:rsid w:val="001D0ED4"/>
    <w:rsid w:val="001D212F"/>
    <w:rsid w:val="001D29D7"/>
    <w:rsid w:val="001D2DE7"/>
    <w:rsid w:val="001D411C"/>
    <w:rsid w:val="001E09D3"/>
    <w:rsid w:val="001E19FF"/>
    <w:rsid w:val="001E1B6A"/>
    <w:rsid w:val="001E21C3"/>
    <w:rsid w:val="001E2484"/>
    <w:rsid w:val="001E3CC4"/>
    <w:rsid w:val="001E4765"/>
    <w:rsid w:val="001E4882"/>
    <w:rsid w:val="001E6408"/>
    <w:rsid w:val="001E73AB"/>
    <w:rsid w:val="001E7EE2"/>
    <w:rsid w:val="001F092D"/>
    <w:rsid w:val="001F143A"/>
    <w:rsid w:val="001F1605"/>
    <w:rsid w:val="001F2508"/>
    <w:rsid w:val="001F4816"/>
    <w:rsid w:val="001F4EE9"/>
    <w:rsid w:val="001F5EBE"/>
    <w:rsid w:val="001F5F82"/>
    <w:rsid w:val="001F6816"/>
    <w:rsid w:val="001F69B4"/>
    <w:rsid w:val="001F77C7"/>
    <w:rsid w:val="00200183"/>
    <w:rsid w:val="00200333"/>
    <w:rsid w:val="002005CF"/>
    <w:rsid w:val="0020107D"/>
    <w:rsid w:val="00201086"/>
    <w:rsid w:val="00202AA4"/>
    <w:rsid w:val="002031F7"/>
    <w:rsid w:val="002035B6"/>
    <w:rsid w:val="002040E6"/>
    <w:rsid w:val="0020527B"/>
    <w:rsid w:val="00205F2C"/>
    <w:rsid w:val="002067BB"/>
    <w:rsid w:val="00207000"/>
    <w:rsid w:val="00210079"/>
    <w:rsid w:val="002102EF"/>
    <w:rsid w:val="00210B15"/>
    <w:rsid w:val="002142EA"/>
    <w:rsid w:val="0021521A"/>
    <w:rsid w:val="0021640F"/>
    <w:rsid w:val="00216473"/>
    <w:rsid w:val="002204BB"/>
    <w:rsid w:val="002217D1"/>
    <w:rsid w:val="00221B79"/>
    <w:rsid w:val="00221C6B"/>
    <w:rsid w:val="002253A1"/>
    <w:rsid w:val="00225CF8"/>
    <w:rsid w:val="0022794E"/>
    <w:rsid w:val="00227F05"/>
    <w:rsid w:val="00232592"/>
    <w:rsid w:val="0023343C"/>
    <w:rsid w:val="00233D64"/>
    <w:rsid w:val="0023482A"/>
    <w:rsid w:val="002359CB"/>
    <w:rsid w:val="00237A0D"/>
    <w:rsid w:val="00242781"/>
    <w:rsid w:val="00243540"/>
    <w:rsid w:val="0024497B"/>
    <w:rsid w:val="0024515B"/>
    <w:rsid w:val="002455E0"/>
    <w:rsid w:val="0024573D"/>
    <w:rsid w:val="00246021"/>
    <w:rsid w:val="0024666E"/>
    <w:rsid w:val="00246D0E"/>
    <w:rsid w:val="0024704A"/>
    <w:rsid w:val="00247ADD"/>
    <w:rsid w:val="00247F52"/>
    <w:rsid w:val="00250B25"/>
    <w:rsid w:val="00250BBE"/>
    <w:rsid w:val="002515C2"/>
    <w:rsid w:val="0025194F"/>
    <w:rsid w:val="00252C13"/>
    <w:rsid w:val="00254AA8"/>
    <w:rsid w:val="0026125D"/>
    <w:rsid w:val="0026148A"/>
    <w:rsid w:val="00261B20"/>
    <w:rsid w:val="00262696"/>
    <w:rsid w:val="00262CDB"/>
    <w:rsid w:val="00263D25"/>
    <w:rsid w:val="002643C3"/>
    <w:rsid w:val="00264A0C"/>
    <w:rsid w:val="00266EEB"/>
    <w:rsid w:val="00267EF4"/>
    <w:rsid w:val="00270CB8"/>
    <w:rsid w:val="00271DF5"/>
    <w:rsid w:val="00272B08"/>
    <w:rsid w:val="002752EA"/>
    <w:rsid w:val="00276EBC"/>
    <w:rsid w:val="00276F8A"/>
    <w:rsid w:val="00277649"/>
    <w:rsid w:val="002806F1"/>
    <w:rsid w:val="00281BB8"/>
    <w:rsid w:val="00281E9E"/>
    <w:rsid w:val="00282405"/>
    <w:rsid w:val="00282876"/>
    <w:rsid w:val="00285170"/>
    <w:rsid w:val="00285361"/>
    <w:rsid w:val="00287031"/>
    <w:rsid w:val="00291508"/>
    <w:rsid w:val="00292C16"/>
    <w:rsid w:val="00292D60"/>
    <w:rsid w:val="00293759"/>
    <w:rsid w:val="00293B30"/>
    <w:rsid w:val="00294D34"/>
    <w:rsid w:val="00294E3B"/>
    <w:rsid w:val="00296193"/>
    <w:rsid w:val="00296C66"/>
    <w:rsid w:val="00296EBE"/>
    <w:rsid w:val="002974E3"/>
    <w:rsid w:val="002A084B"/>
    <w:rsid w:val="002A1260"/>
    <w:rsid w:val="002A1589"/>
    <w:rsid w:val="002A1608"/>
    <w:rsid w:val="002A1E5C"/>
    <w:rsid w:val="002A2267"/>
    <w:rsid w:val="002A25DC"/>
    <w:rsid w:val="002A2F78"/>
    <w:rsid w:val="002A3AAB"/>
    <w:rsid w:val="002A419A"/>
    <w:rsid w:val="002A4CEA"/>
    <w:rsid w:val="002A5266"/>
    <w:rsid w:val="002A5977"/>
    <w:rsid w:val="002A5A13"/>
    <w:rsid w:val="002A757F"/>
    <w:rsid w:val="002A7F44"/>
    <w:rsid w:val="002B0C40"/>
    <w:rsid w:val="002B1966"/>
    <w:rsid w:val="002B4508"/>
    <w:rsid w:val="002B5779"/>
    <w:rsid w:val="002B7332"/>
    <w:rsid w:val="002B7A2B"/>
    <w:rsid w:val="002B7F51"/>
    <w:rsid w:val="002C09E7"/>
    <w:rsid w:val="002C1E06"/>
    <w:rsid w:val="002C1E1C"/>
    <w:rsid w:val="002C3F07"/>
    <w:rsid w:val="002C5278"/>
    <w:rsid w:val="002C7EBB"/>
    <w:rsid w:val="002D06C1"/>
    <w:rsid w:val="002D06FA"/>
    <w:rsid w:val="002D42B5"/>
    <w:rsid w:val="002D4F1A"/>
    <w:rsid w:val="002D6EC6"/>
    <w:rsid w:val="002D79AC"/>
    <w:rsid w:val="002E039D"/>
    <w:rsid w:val="002E0F2D"/>
    <w:rsid w:val="002E3673"/>
    <w:rsid w:val="002E36E8"/>
    <w:rsid w:val="002E4D5A"/>
    <w:rsid w:val="002E6326"/>
    <w:rsid w:val="002F30E0"/>
    <w:rsid w:val="002F35E4"/>
    <w:rsid w:val="002F3730"/>
    <w:rsid w:val="002F38E1"/>
    <w:rsid w:val="002F4825"/>
    <w:rsid w:val="002F6E9D"/>
    <w:rsid w:val="002F7AF6"/>
    <w:rsid w:val="00300E63"/>
    <w:rsid w:val="00302F5F"/>
    <w:rsid w:val="0030441D"/>
    <w:rsid w:val="00306063"/>
    <w:rsid w:val="00311DDD"/>
    <w:rsid w:val="00312723"/>
    <w:rsid w:val="00313B85"/>
    <w:rsid w:val="003146A5"/>
    <w:rsid w:val="00314D67"/>
    <w:rsid w:val="00317988"/>
    <w:rsid w:val="003221B4"/>
    <w:rsid w:val="0032258D"/>
    <w:rsid w:val="00322E62"/>
    <w:rsid w:val="00324D13"/>
    <w:rsid w:val="00324D2A"/>
    <w:rsid w:val="00324EDD"/>
    <w:rsid w:val="00330B38"/>
    <w:rsid w:val="00331ED3"/>
    <w:rsid w:val="003331E4"/>
    <w:rsid w:val="00336C64"/>
    <w:rsid w:val="00337162"/>
    <w:rsid w:val="0034194F"/>
    <w:rsid w:val="0034294F"/>
    <w:rsid w:val="00344605"/>
    <w:rsid w:val="0034545F"/>
    <w:rsid w:val="003474AA"/>
    <w:rsid w:val="00350552"/>
    <w:rsid w:val="00350D1D"/>
    <w:rsid w:val="00352C83"/>
    <w:rsid w:val="00356045"/>
    <w:rsid w:val="00357A43"/>
    <w:rsid w:val="00357B1C"/>
    <w:rsid w:val="003615D2"/>
    <w:rsid w:val="0036429C"/>
    <w:rsid w:val="00364A53"/>
    <w:rsid w:val="003654CB"/>
    <w:rsid w:val="00365AA9"/>
    <w:rsid w:val="00365F86"/>
    <w:rsid w:val="00365F87"/>
    <w:rsid w:val="00366E89"/>
    <w:rsid w:val="00367C0F"/>
    <w:rsid w:val="00370237"/>
    <w:rsid w:val="003705F4"/>
    <w:rsid w:val="00370D58"/>
    <w:rsid w:val="00371316"/>
    <w:rsid w:val="00375954"/>
    <w:rsid w:val="00376713"/>
    <w:rsid w:val="00381815"/>
    <w:rsid w:val="003819AF"/>
    <w:rsid w:val="003820E9"/>
    <w:rsid w:val="00382DE7"/>
    <w:rsid w:val="00384FFC"/>
    <w:rsid w:val="0038507E"/>
    <w:rsid w:val="003872FC"/>
    <w:rsid w:val="003874DB"/>
    <w:rsid w:val="00387ADC"/>
    <w:rsid w:val="00390020"/>
    <w:rsid w:val="003903D6"/>
    <w:rsid w:val="00390EE6"/>
    <w:rsid w:val="0039118F"/>
    <w:rsid w:val="00392381"/>
    <w:rsid w:val="00392AD7"/>
    <w:rsid w:val="003938D9"/>
    <w:rsid w:val="00394376"/>
    <w:rsid w:val="003943FF"/>
    <w:rsid w:val="003950F9"/>
    <w:rsid w:val="00395238"/>
    <w:rsid w:val="00395700"/>
    <w:rsid w:val="003974EB"/>
    <w:rsid w:val="00397CC5"/>
    <w:rsid w:val="003A0DA5"/>
    <w:rsid w:val="003A1582"/>
    <w:rsid w:val="003A2CAE"/>
    <w:rsid w:val="003A4077"/>
    <w:rsid w:val="003A494E"/>
    <w:rsid w:val="003A51F8"/>
    <w:rsid w:val="003B09AD"/>
    <w:rsid w:val="003B1F18"/>
    <w:rsid w:val="003B5BF0"/>
    <w:rsid w:val="003B60BF"/>
    <w:rsid w:val="003B6BE3"/>
    <w:rsid w:val="003B7BCB"/>
    <w:rsid w:val="003C010C"/>
    <w:rsid w:val="003C0A6C"/>
    <w:rsid w:val="003C14F8"/>
    <w:rsid w:val="003C2D60"/>
    <w:rsid w:val="003C3A6C"/>
    <w:rsid w:val="003C5A43"/>
    <w:rsid w:val="003C7E58"/>
    <w:rsid w:val="003D0519"/>
    <w:rsid w:val="003D0FF6"/>
    <w:rsid w:val="003D119F"/>
    <w:rsid w:val="003D262C"/>
    <w:rsid w:val="003D5975"/>
    <w:rsid w:val="003D66DD"/>
    <w:rsid w:val="003D6D61"/>
    <w:rsid w:val="003D7E5A"/>
    <w:rsid w:val="003E001F"/>
    <w:rsid w:val="003E091D"/>
    <w:rsid w:val="003E1C53"/>
    <w:rsid w:val="003E1F60"/>
    <w:rsid w:val="003E2A69"/>
    <w:rsid w:val="003E2D49"/>
    <w:rsid w:val="003E2FD4"/>
    <w:rsid w:val="003E49F6"/>
    <w:rsid w:val="003E660F"/>
    <w:rsid w:val="003E6A96"/>
    <w:rsid w:val="003F0841"/>
    <w:rsid w:val="003F12EF"/>
    <w:rsid w:val="003F23D3"/>
    <w:rsid w:val="003F3F08"/>
    <w:rsid w:val="003F49F1"/>
    <w:rsid w:val="003F6272"/>
    <w:rsid w:val="003F7065"/>
    <w:rsid w:val="003F7890"/>
    <w:rsid w:val="00400685"/>
    <w:rsid w:val="00400E72"/>
    <w:rsid w:val="00401400"/>
    <w:rsid w:val="00404869"/>
    <w:rsid w:val="00405884"/>
    <w:rsid w:val="00407D39"/>
    <w:rsid w:val="00412C45"/>
    <w:rsid w:val="004144EF"/>
    <w:rsid w:val="0041477A"/>
    <w:rsid w:val="004167A3"/>
    <w:rsid w:val="00423428"/>
    <w:rsid w:val="004313F7"/>
    <w:rsid w:val="00432DAA"/>
    <w:rsid w:val="00434305"/>
    <w:rsid w:val="00435DF7"/>
    <w:rsid w:val="00436D76"/>
    <w:rsid w:val="0044083F"/>
    <w:rsid w:val="00441AE7"/>
    <w:rsid w:val="0044285C"/>
    <w:rsid w:val="00445574"/>
    <w:rsid w:val="00445785"/>
    <w:rsid w:val="004467FB"/>
    <w:rsid w:val="00451DDC"/>
    <w:rsid w:val="00452D6B"/>
    <w:rsid w:val="00452E42"/>
    <w:rsid w:val="00453E25"/>
    <w:rsid w:val="00454484"/>
    <w:rsid w:val="00454552"/>
    <w:rsid w:val="0045517B"/>
    <w:rsid w:val="0045737E"/>
    <w:rsid w:val="004603AD"/>
    <w:rsid w:val="00461FDB"/>
    <w:rsid w:val="00463B77"/>
    <w:rsid w:val="00463C7B"/>
    <w:rsid w:val="004644A6"/>
    <w:rsid w:val="004659BD"/>
    <w:rsid w:val="00470546"/>
    <w:rsid w:val="00470775"/>
    <w:rsid w:val="004714A9"/>
    <w:rsid w:val="004746B1"/>
    <w:rsid w:val="0047583F"/>
    <w:rsid w:val="00475DE8"/>
    <w:rsid w:val="00476144"/>
    <w:rsid w:val="00481C44"/>
    <w:rsid w:val="00484936"/>
    <w:rsid w:val="00484D74"/>
    <w:rsid w:val="00485C89"/>
    <w:rsid w:val="00486BE3"/>
    <w:rsid w:val="0048724D"/>
    <w:rsid w:val="00487F89"/>
    <w:rsid w:val="004905E4"/>
    <w:rsid w:val="00490A89"/>
    <w:rsid w:val="00490AB4"/>
    <w:rsid w:val="004927D1"/>
    <w:rsid w:val="00492F02"/>
    <w:rsid w:val="004939AE"/>
    <w:rsid w:val="004975AF"/>
    <w:rsid w:val="004A12DF"/>
    <w:rsid w:val="004A17E6"/>
    <w:rsid w:val="004A1BA8"/>
    <w:rsid w:val="004A2522"/>
    <w:rsid w:val="004A277E"/>
    <w:rsid w:val="004A28E9"/>
    <w:rsid w:val="004A315D"/>
    <w:rsid w:val="004A3B60"/>
    <w:rsid w:val="004A488A"/>
    <w:rsid w:val="004A4B57"/>
    <w:rsid w:val="004A63FA"/>
    <w:rsid w:val="004B0272"/>
    <w:rsid w:val="004B0AC2"/>
    <w:rsid w:val="004B0CEB"/>
    <w:rsid w:val="004B2701"/>
    <w:rsid w:val="004B2E1B"/>
    <w:rsid w:val="004B3AA8"/>
    <w:rsid w:val="004B3E93"/>
    <w:rsid w:val="004B44B9"/>
    <w:rsid w:val="004C1A75"/>
    <w:rsid w:val="004C1FBC"/>
    <w:rsid w:val="004C3F1D"/>
    <w:rsid w:val="004C458D"/>
    <w:rsid w:val="004C680B"/>
    <w:rsid w:val="004C7556"/>
    <w:rsid w:val="004C7E8B"/>
    <w:rsid w:val="004C7E9D"/>
    <w:rsid w:val="004C7F67"/>
    <w:rsid w:val="004D076D"/>
    <w:rsid w:val="004D0EF1"/>
    <w:rsid w:val="004D2253"/>
    <w:rsid w:val="004D2643"/>
    <w:rsid w:val="004D3505"/>
    <w:rsid w:val="004D424B"/>
    <w:rsid w:val="004D4406"/>
    <w:rsid w:val="004D7C42"/>
    <w:rsid w:val="004E0465"/>
    <w:rsid w:val="004E0D8A"/>
    <w:rsid w:val="004E127B"/>
    <w:rsid w:val="004E1C0A"/>
    <w:rsid w:val="004E2B06"/>
    <w:rsid w:val="004E30C5"/>
    <w:rsid w:val="004E4AA5"/>
    <w:rsid w:val="004E4AEE"/>
    <w:rsid w:val="004E5320"/>
    <w:rsid w:val="004E59E3"/>
    <w:rsid w:val="004E67C0"/>
    <w:rsid w:val="004E7CA3"/>
    <w:rsid w:val="004F391A"/>
    <w:rsid w:val="004F3CFB"/>
    <w:rsid w:val="004F5205"/>
    <w:rsid w:val="004F6456"/>
    <w:rsid w:val="004F696E"/>
    <w:rsid w:val="004F6C71"/>
    <w:rsid w:val="00501139"/>
    <w:rsid w:val="0050235B"/>
    <w:rsid w:val="0050363E"/>
    <w:rsid w:val="005039BC"/>
    <w:rsid w:val="005043BB"/>
    <w:rsid w:val="00504A3D"/>
    <w:rsid w:val="00505455"/>
    <w:rsid w:val="00505767"/>
    <w:rsid w:val="00506BDF"/>
    <w:rsid w:val="005073F0"/>
    <w:rsid w:val="00507CB6"/>
    <w:rsid w:val="00510A7B"/>
    <w:rsid w:val="00510D96"/>
    <w:rsid w:val="00512F6E"/>
    <w:rsid w:val="00513038"/>
    <w:rsid w:val="0051414A"/>
    <w:rsid w:val="00514174"/>
    <w:rsid w:val="005153E9"/>
    <w:rsid w:val="00515AFA"/>
    <w:rsid w:val="00516088"/>
    <w:rsid w:val="00516B0B"/>
    <w:rsid w:val="005220EC"/>
    <w:rsid w:val="00523F95"/>
    <w:rsid w:val="00524D65"/>
    <w:rsid w:val="00525B16"/>
    <w:rsid w:val="005321D9"/>
    <w:rsid w:val="00533D04"/>
    <w:rsid w:val="00533DFE"/>
    <w:rsid w:val="00534804"/>
    <w:rsid w:val="00534BDF"/>
    <w:rsid w:val="0053508F"/>
    <w:rsid w:val="005354EA"/>
    <w:rsid w:val="0053585F"/>
    <w:rsid w:val="00535EC4"/>
    <w:rsid w:val="00535ED9"/>
    <w:rsid w:val="0053692B"/>
    <w:rsid w:val="005412A0"/>
    <w:rsid w:val="00541853"/>
    <w:rsid w:val="00543BDA"/>
    <w:rsid w:val="005441CC"/>
    <w:rsid w:val="005456DC"/>
    <w:rsid w:val="00545BFC"/>
    <w:rsid w:val="005479DA"/>
    <w:rsid w:val="00547BCC"/>
    <w:rsid w:val="0055013B"/>
    <w:rsid w:val="00551F6F"/>
    <w:rsid w:val="005529D6"/>
    <w:rsid w:val="00552A8D"/>
    <w:rsid w:val="00555044"/>
    <w:rsid w:val="00557179"/>
    <w:rsid w:val="00561475"/>
    <w:rsid w:val="00563725"/>
    <w:rsid w:val="0056487B"/>
    <w:rsid w:val="00564FB9"/>
    <w:rsid w:val="00573D9E"/>
    <w:rsid w:val="005801E3"/>
    <w:rsid w:val="005806D1"/>
    <w:rsid w:val="00581802"/>
    <w:rsid w:val="005836A8"/>
    <w:rsid w:val="0058409C"/>
    <w:rsid w:val="00584262"/>
    <w:rsid w:val="00586630"/>
    <w:rsid w:val="00587070"/>
    <w:rsid w:val="0058755E"/>
    <w:rsid w:val="00587ADD"/>
    <w:rsid w:val="00591E27"/>
    <w:rsid w:val="00592C2F"/>
    <w:rsid w:val="0059471F"/>
    <w:rsid w:val="00596160"/>
    <w:rsid w:val="005966E2"/>
    <w:rsid w:val="00596BCA"/>
    <w:rsid w:val="00597007"/>
    <w:rsid w:val="00597D15"/>
    <w:rsid w:val="005A0138"/>
    <w:rsid w:val="005A0966"/>
    <w:rsid w:val="005A11B7"/>
    <w:rsid w:val="005A260B"/>
    <w:rsid w:val="005A37D2"/>
    <w:rsid w:val="005A4A1B"/>
    <w:rsid w:val="005A54FF"/>
    <w:rsid w:val="005A59D8"/>
    <w:rsid w:val="005A5C55"/>
    <w:rsid w:val="005A7830"/>
    <w:rsid w:val="005A7FCE"/>
    <w:rsid w:val="005B0F3F"/>
    <w:rsid w:val="005B2EAA"/>
    <w:rsid w:val="005B4903"/>
    <w:rsid w:val="005B51CE"/>
    <w:rsid w:val="005B566C"/>
    <w:rsid w:val="005B5885"/>
    <w:rsid w:val="005B5CD7"/>
    <w:rsid w:val="005B68F5"/>
    <w:rsid w:val="005B6B54"/>
    <w:rsid w:val="005B6CF6"/>
    <w:rsid w:val="005B7422"/>
    <w:rsid w:val="005C29B8"/>
    <w:rsid w:val="005C30D0"/>
    <w:rsid w:val="005C5F21"/>
    <w:rsid w:val="005C7156"/>
    <w:rsid w:val="005D0C75"/>
    <w:rsid w:val="005D4171"/>
    <w:rsid w:val="005D6A95"/>
    <w:rsid w:val="005D6B2C"/>
    <w:rsid w:val="005D6D9C"/>
    <w:rsid w:val="005E2335"/>
    <w:rsid w:val="005E34CA"/>
    <w:rsid w:val="005E3C18"/>
    <w:rsid w:val="005E5217"/>
    <w:rsid w:val="005E534C"/>
    <w:rsid w:val="005E6812"/>
    <w:rsid w:val="005E6DE3"/>
    <w:rsid w:val="005E7881"/>
    <w:rsid w:val="005E78E0"/>
    <w:rsid w:val="005F0351"/>
    <w:rsid w:val="005F0D9C"/>
    <w:rsid w:val="005F104D"/>
    <w:rsid w:val="005F2365"/>
    <w:rsid w:val="005F284E"/>
    <w:rsid w:val="005F4712"/>
    <w:rsid w:val="005F6872"/>
    <w:rsid w:val="005F6C6B"/>
    <w:rsid w:val="006015CE"/>
    <w:rsid w:val="00603F4C"/>
    <w:rsid w:val="00604784"/>
    <w:rsid w:val="00606419"/>
    <w:rsid w:val="00607D29"/>
    <w:rsid w:val="0061041D"/>
    <w:rsid w:val="00612952"/>
    <w:rsid w:val="00614483"/>
    <w:rsid w:val="00614CC1"/>
    <w:rsid w:val="00615A9D"/>
    <w:rsid w:val="00617387"/>
    <w:rsid w:val="006205D6"/>
    <w:rsid w:val="00623F6C"/>
    <w:rsid w:val="00623FD4"/>
    <w:rsid w:val="006252D8"/>
    <w:rsid w:val="006259BC"/>
    <w:rsid w:val="00625A3B"/>
    <w:rsid w:val="0062636B"/>
    <w:rsid w:val="00627684"/>
    <w:rsid w:val="00632182"/>
    <w:rsid w:val="00632AE0"/>
    <w:rsid w:val="00632F3A"/>
    <w:rsid w:val="00633C17"/>
    <w:rsid w:val="00634D9E"/>
    <w:rsid w:val="00636E3E"/>
    <w:rsid w:val="006379F7"/>
    <w:rsid w:val="00637E4D"/>
    <w:rsid w:val="00640620"/>
    <w:rsid w:val="00640E6E"/>
    <w:rsid w:val="00641A1F"/>
    <w:rsid w:val="00641B84"/>
    <w:rsid w:val="00645904"/>
    <w:rsid w:val="00647EA7"/>
    <w:rsid w:val="00651ACB"/>
    <w:rsid w:val="00651C47"/>
    <w:rsid w:val="00652AB2"/>
    <w:rsid w:val="00653FED"/>
    <w:rsid w:val="00654EC0"/>
    <w:rsid w:val="0065525B"/>
    <w:rsid w:val="00655D4F"/>
    <w:rsid w:val="006569B3"/>
    <w:rsid w:val="00656D29"/>
    <w:rsid w:val="006640E5"/>
    <w:rsid w:val="006646F1"/>
    <w:rsid w:val="00664929"/>
    <w:rsid w:val="00664F62"/>
    <w:rsid w:val="006655E1"/>
    <w:rsid w:val="006660DD"/>
    <w:rsid w:val="00672060"/>
    <w:rsid w:val="00672BFD"/>
    <w:rsid w:val="006770F4"/>
    <w:rsid w:val="00677A84"/>
    <w:rsid w:val="00677E98"/>
    <w:rsid w:val="0068026D"/>
    <w:rsid w:val="00680A27"/>
    <w:rsid w:val="006816A4"/>
    <w:rsid w:val="006819B8"/>
    <w:rsid w:val="0068306B"/>
    <w:rsid w:val="006834FE"/>
    <w:rsid w:val="006840A6"/>
    <w:rsid w:val="006850CD"/>
    <w:rsid w:val="00685AAB"/>
    <w:rsid w:val="0069157C"/>
    <w:rsid w:val="006942D8"/>
    <w:rsid w:val="00694404"/>
    <w:rsid w:val="00695129"/>
    <w:rsid w:val="00695D22"/>
    <w:rsid w:val="006A037D"/>
    <w:rsid w:val="006A07AA"/>
    <w:rsid w:val="006A13D6"/>
    <w:rsid w:val="006A25E5"/>
    <w:rsid w:val="006A2B46"/>
    <w:rsid w:val="006A336D"/>
    <w:rsid w:val="006A37B9"/>
    <w:rsid w:val="006A3D01"/>
    <w:rsid w:val="006B2672"/>
    <w:rsid w:val="006B349B"/>
    <w:rsid w:val="006B54BF"/>
    <w:rsid w:val="006B5F44"/>
    <w:rsid w:val="006B5F90"/>
    <w:rsid w:val="006B62E4"/>
    <w:rsid w:val="006B7A33"/>
    <w:rsid w:val="006C1BBA"/>
    <w:rsid w:val="006C2079"/>
    <w:rsid w:val="006C5A62"/>
    <w:rsid w:val="006C5D68"/>
    <w:rsid w:val="006C6976"/>
    <w:rsid w:val="006C6D0A"/>
    <w:rsid w:val="006C6DD0"/>
    <w:rsid w:val="006D04EA"/>
    <w:rsid w:val="006D0D53"/>
    <w:rsid w:val="006D16C4"/>
    <w:rsid w:val="006D3E96"/>
    <w:rsid w:val="006D4448"/>
    <w:rsid w:val="006D4515"/>
    <w:rsid w:val="006D4BB1"/>
    <w:rsid w:val="006D6593"/>
    <w:rsid w:val="006E23EA"/>
    <w:rsid w:val="006E2F00"/>
    <w:rsid w:val="006E5E70"/>
    <w:rsid w:val="006F0181"/>
    <w:rsid w:val="006F03A8"/>
    <w:rsid w:val="006F2ACA"/>
    <w:rsid w:val="006F2ADC"/>
    <w:rsid w:val="006F2BFE"/>
    <w:rsid w:val="006F31E9"/>
    <w:rsid w:val="006F6284"/>
    <w:rsid w:val="006F6F46"/>
    <w:rsid w:val="007002C5"/>
    <w:rsid w:val="00702F36"/>
    <w:rsid w:val="00704387"/>
    <w:rsid w:val="007044CF"/>
    <w:rsid w:val="0070605A"/>
    <w:rsid w:val="00707669"/>
    <w:rsid w:val="00707730"/>
    <w:rsid w:val="00710303"/>
    <w:rsid w:val="00711CBA"/>
    <w:rsid w:val="00711FB5"/>
    <w:rsid w:val="00712A01"/>
    <w:rsid w:val="00714F58"/>
    <w:rsid w:val="00720EF9"/>
    <w:rsid w:val="007213B9"/>
    <w:rsid w:val="00722FBF"/>
    <w:rsid w:val="00722FC2"/>
    <w:rsid w:val="00724879"/>
    <w:rsid w:val="00724E1B"/>
    <w:rsid w:val="00725949"/>
    <w:rsid w:val="00727FA2"/>
    <w:rsid w:val="00731CD0"/>
    <w:rsid w:val="007322D9"/>
    <w:rsid w:val="00732BC0"/>
    <w:rsid w:val="007332C6"/>
    <w:rsid w:val="00736BA9"/>
    <w:rsid w:val="00736E7E"/>
    <w:rsid w:val="0073720F"/>
    <w:rsid w:val="00737796"/>
    <w:rsid w:val="0074165C"/>
    <w:rsid w:val="00742C35"/>
    <w:rsid w:val="007432CA"/>
    <w:rsid w:val="007439EB"/>
    <w:rsid w:val="00743CB4"/>
    <w:rsid w:val="00743F0A"/>
    <w:rsid w:val="007444E8"/>
    <w:rsid w:val="0074548E"/>
    <w:rsid w:val="00745773"/>
    <w:rsid w:val="00746800"/>
    <w:rsid w:val="00746B76"/>
    <w:rsid w:val="007501A8"/>
    <w:rsid w:val="00750D61"/>
    <w:rsid w:val="00750EE1"/>
    <w:rsid w:val="00752B4D"/>
    <w:rsid w:val="00755402"/>
    <w:rsid w:val="00756B26"/>
    <w:rsid w:val="00756EDF"/>
    <w:rsid w:val="00756FB7"/>
    <w:rsid w:val="007600E3"/>
    <w:rsid w:val="00760DB2"/>
    <w:rsid w:val="007652BA"/>
    <w:rsid w:val="00765C43"/>
    <w:rsid w:val="00765D8E"/>
    <w:rsid w:val="00765EFB"/>
    <w:rsid w:val="007671CA"/>
    <w:rsid w:val="00767C61"/>
    <w:rsid w:val="0077008A"/>
    <w:rsid w:val="00773C1F"/>
    <w:rsid w:val="00774DA4"/>
    <w:rsid w:val="00775A6F"/>
    <w:rsid w:val="00776599"/>
    <w:rsid w:val="007766C3"/>
    <w:rsid w:val="0078114B"/>
    <w:rsid w:val="00781DD2"/>
    <w:rsid w:val="00783ECF"/>
    <w:rsid w:val="0078413A"/>
    <w:rsid w:val="007848D7"/>
    <w:rsid w:val="00784C16"/>
    <w:rsid w:val="00794561"/>
    <w:rsid w:val="007959E8"/>
    <w:rsid w:val="00795C17"/>
    <w:rsid w:val="00795E9C"/>
    <w:rsid w:val="00797683"/>
    <w:rsid w:val="007A0521"/>
    <w:rsid w:val="007A1B3D"/>
    <w:rsid w:val="007A24DD"/>
    <w:rsid w:val="007A2E12"/>
    <w:rsid w:val="007A3475"/>
    <w:rsid w:val="007A417B"/>
    <w:rsid w:val="007A41C8"/>
    <w:rsid w:val="007A54CE"/>
    <w:rsid w:val="007A6FD9"/>
    <w:rsid w:val="007A7FFA"/>
    <w:rsid w:val="007B04EB"/>
    <w:rsid w:val="007B0D4F"/>
    <w:rsid w:val="007B3AB7"/>
    <w:rsid w:val="007B43A2"/>
    <w:rsid w:val="007B5A3D"/>
    <w:rsid w:val="007B5B95"/>
    <w:rsid w:val="007B5FDA"/>
    <w:rsid w:val="007B68EA"/>
    <w:rsid w:val="007B7453"/>
    <w:rsid w:val="007C1E8B"/>
    <w:rsid w:val="007C2D89"/>
    <w:rsid w:val="007C4593"/>
    <w:rsid w:val="007C5309"/>
    <w:rsid w:val="007C6069"/>
    <w:rsid w:val="007D06C4"/>
    <w:rsid w:val="007D0930"/>
    <w:rsid w:val="007D1352"/>
    <w:rsid w:val="007D2508"/>
    <w:rsid w:val="007D346A"/>
    <w:rsid w:val="007D6518"/>
    <w:rsid w:val="007D7187"/>
    <w:rsid w:val="007D76BD"/>
    <w:rsid w:val="007E0BF1"/>
    <w:rsid w:val="007E17E0"/>
    <w:rsid w:val="007E45CB"/>
    <w:rsid w:val="007E7FDF"/>
    <w:rsid w:val="007F0315"/>
    <w:rsid w:val="007F0ED8"/>
    <w:rsid w:val="007F0F63"/>
    <w:rsid w:val="007F7540"/>
    <w:rsid w:val="007F75CE"/>
    <w:rsid w:val="00800153"/>
    <w:rsid w:val="008013A4"/>
    <w:rsid w:val="008027CE"/>
    <w:rsid w:val="00802F42"/>
    <w:rsid w:val="00804383"/>
    <w:rsid w:val="00804BB7"/>
    <w:rsid w:val="00804D41"/>
    <w:rsid w:val="008051E2"/>
    <w:rsid w:val="00810257"/>
    <w:rsid w:val="008104F5"/>
    <w:rsid w:val="00811072"/>
    <w:rsid w:val="00811369"/>
    <w:rsid w:val="00811BF5"/>
    <w:rsid w:val="00812DB8"/>
    <w:rsid w:val="00813B10"/>
    <w:rsid w:val="00815419"/>
    <w:rsid w:val="008163C8"/>
    <w:rsid w:val="008164A1"/>
    <w:rsid w:val="00817325"/>
    <w:rsid w:val="008209E6"/>
    <w:rsid w:val="00823303"/>
    <w:rsid w:val="008233B2"/>
    <w:rsid w:val="008237A0"/>
    <w:rsid w:val="00823A9F"/>
    <w:rsid w:val="00823C85"/>
    <w:rsid w:val="008243C7"/>
    <w:rsid w:val="00824D51"/>
    <w:rsid w:val="00825138"/>
    <w:rsid w:val="008269DD"/>
    <w:rsid w:val="00830621"/>
    <w:rsid w:val="0083131E"/>
    <w:rsid w:val="0083348C"/>
    <w:rsid w:val="008356F8"/>
    <w:rsid w:val="008373D3"/>
    <w:rsid w:val="00837FE8"/>
    <w:rsid w:val="00840617"/>
    <w:rsid w:val="00840F84"/>
    <w:rsid w:val="008424FC"/>
    <w:rsid w:val="00842A47"/>
    <w:rsid w:val="00843C13"/>
    <w:rsid w:val="008454F8"/>
    <w:rsid w:val="00846259"/>
    <w:rsid w:val="00846366"/>
    <w:rsid w:val="0085173A"/>
    <w:rsid w:val="00854D2F"/>
    <w:rsid w:val="00856316"/>
    <w:rsid w:val="008603CE"/>
    <w:rsid w:val="008620FC"/>
    <w:rsid w:val="008627A5"/>
    <w:rsid w:val="00863E05"/>
    <w:rsid w:val="00863FA2"/>
    <w:rsid w:val="0086447A"/>
    <w:rsid w:val="00864E93"/>
    <w:rsid w:val="00865ACA"/>
    <w:rsid w:val="00865D28"/>
    <w:rsid w:val="00865F85"/>
    <w:rsid w:val="00867C10"/>
    <w:rsid w:val="00870439"/>
    <w:rsid w:val="00870DA1"/>
    <w:rsid w:val="0087597E"/>
    <w:rsid w:val="00877F6F"/>
    <w:rsid w:val="00883958"/>
    <w:rsid w:val="00883F93"/>
    <w:rsid w:val="00884435"/>
    <w:rsid w:val="00884DB3"/>
    <w:rsid w:val="00885178"/>
    <w:rsid w:val="00885A9D"/>
    <w:rsid w:val="008860A0"/>
    <w:rsid w:val="008860B1"/>
    <w:rsid w:val="008864F6"/>
    <w:rsid w:val="0089049D"/>
    <w:rsid w:val="00890AE5"/>
    <w:rsid w:val="00891744"/>
    <w:rsid w:val="008928C9"/>
    <w:rsid w:val="0089300E"/>
    <w:rsid w:val="008930CB"/>
    <w:rsid w:val="00893649"/>
    <w:rsid w:val="008938DC"/>
    <w:rsid w:val="00893C9E"/>
    <w:rsid w:val="00893FD1"/>
    <w:rsid w:val="0089437C"/>
    <w:rsid w:val="00894836"/>
    <w:rsid w:val="00895172"/>
    <w:rsid w:val="00895680"/>
    <w:rsid w:val="00896297"/>
    <w:rsid w:val="00896DFF"/>
    <w:rsid w:val="0089762C"/>
    <w:rsid w:val="008A0D9B"/>
    <w:rsid w:val="008A0E06"/>
    <w:rsid w:val="008A1893"/>
    <w:rsid w:val="008A3215"/>
    <w:rsid w:val="008A3355"/>
    <w:rsid w:val="008A4856"/>
    <w:rsid w:val="008A57E6"/>
    <w:rsid w:val="008A6F81"/>
    <w:rsid w:val="008A6FEF"/>
    <w:rsid w:val="008A769A"/>
    <w:rsid w:val="008B0C9C"/>
    <w:rsid w:val="008B15F7"/>
    <w:rsid w:val="008B166D"/>
    <w:rsid w:val="008B17F4"/>
    <w:rsid w:val="008B3615"/>
    <w:rsid w:val="008B3807"/>
    <w:rsid w:val="008B4AC4"/>
    <w:rsid w:val="008B50C8"/>
    <w:rsid w:val="008B5281"/>
    <w:rsid w:val="008B5D12"/>
    <w:rsid w:val="008B7E05"/>
    <w:rsid w:val="008B7E30"/>
    <w:rsid w:val="008C1797"/>
    <w:rsid w:val="008C219C"/>
    <w:rsid w:val="008C475E"/>
    <w:rsid w:val="008C619A"/>
    <w:rsid w:val="008C78A5"/>
    <w:rsid w:val="008C7ADD"/>
    <w:rsid w:val="008C7C8D"/>
    <w:rsid w:val="008C7E80"/>
    <w:rsid w:val="008D0CE8"/>
    <w:rsid w:val="008D2057"/>
    <w:rsid w:val="008D2D1D"/>
    <w:rsid w:val="008D38F8"/>
    <w:rsid w:val="008D453D"/>
    <w:rsid w:val="008D53AD"/>
    <w:rsid w:val="008D562B"/>
    <w:rsid w:val="008D5733"/>
    <w:rsid w:val="008D622B"/>
    <w:rsid w:val="008D666C"/>
    <w:rsid w:val="008D7B54"/>
    <w:rsid w:val="008E0C9D"/>
    <w:rsid w:val="008E1648"/>
    <w:rsid w:val="008E1B3E"/>
    <w:rsid w:val="008E2319"/>
    <w:rsid w:val="008E4BB6"/>
    <w:rsid w:val="008E5518"/>
    <w:rsid w:val="008E5643"/>
    <w:rsid w:val="008E6A84"/>
    <w:rsid w:val="008F0CDC"/>
    <w:rsid w:val="008F17A3"/>
    <w:rsid w:val="008F18FA"/>
    <w:rsid w:val="008F1ED3"/>
    <w:rsid w:val="008F23A5"/>
    <w:rsid w:val="008F4C29"/>
    <w:rsid w:val="008F70BD"/>
    <w:rsid w:val="008F788F"/>
    <w:rsid w:val="008F7EA2"/>
    <w:rsid w:val="009000C6"/>
    <w:rsid w:val="00902528"/>
    <w:rsid w:val="00902722"/>
    <w:rsid w:val="009027BC"/>
    <w:rsid w:val="00903B5F"/>
    <w:rsid w:val="009062E6"/>
    <w:rsid w:val="009078E2"/>
    <w:rsid w:val="00911BE5"/>
    <w:rsid w:val="0091374A"/>
    <w:rsid w:val="00913CA9"/>
    <w:rsid w:val="009145AE"/>
    <w:rsid w:val="009146CE"/>
    <w:rsid w:val="00914CA7"/>
    <w:rsid w:val="00915C3E"/>
    <w:rsid w:val="00915DB7"/>
    <w:rsid w:val="009161A8"/>
    <w:rsid w:val="00922C12"/>
    <w:rsid w:val="009245B9"/>
    <w:rsid w:val="009245F5"/>
    <w:rsid w:val="0092469C"/>
    <w:rsid w:val="009249EC"/>
    <w:rsid w:val="00926FB0"/>
    <w:rsid w:val="009273B3"/>
    <w:rsid w:val="009305B5"/>
    <w:rsid w:val="00933B30"/>
    <w:rsid w:val="00937302"/>
    <w:rsid w:val="0093786E"/>
    <w:rsid w:val="0094189A"/>
    <w:rsid w:val="009429D5"/>
    <w:rsid w:val="00942BF1"/>
    <w:rsid w:val="009450B9"/>
    <w:rsid w:val="00945180"/>
    <w:rsid w:val="00945428"/>
    <w:rsid w:val="0094607B"/>
    <w:rsid w:val="009519C3"/>
    <w:rsid w:val="00953604"/>
    <w:rsid w:val="0095496B"/>
    <w:rsid w:val="00956FE3"/>
    <w:rsid w:val="00960CC0"/>
    <w:rsid w:val="009610BB"/>
    <w:rsid w:val="009610DC"/>
    <w:rsid w:val="00961105"/>
    <w:rsid w:val="00961490"/>
    <w:rsid w:val="00962673"/>
    <w:rsid w:val="0096381A"/>
    <w:rsid w:val="00963B50"/>
    <w:rsid w:val="00964D8B"/>
    <w:rsid w:val="00965E04"/>
    <w:rsid w:val="009674AD"/>
    <w:rsid w:val="00970CDC"/>
    <w:rsid w:val="00977010"/>
    <w:rsid w:val="009773D7"/>
    <w:rsid w:val="00977D02"/>
    <w:rsid w:val="009809BB"/>
    <w:rsid w:val="0098364B"/>
    <w:rsid w:val="009857B6"/>
    <w:rsid w:val="0098675E"/>
    <w:rsid w:val="00986897"/>
    <w:rsid w:val="0099020C"/>
    <w:rsid w:val="00990654"/>
    <w:rsid w:val="009911AF"/>
    <w:rsid w:val="00991875"/>
    <w:rsid w:val="00991F92"/>
    <w:rsid w:val="00992985"/>
    <w:rsid w:val="00993889"/>
    <w:rsid w:val="0099551B"/>
    <w:rsid w:val="00995C09"/>
    <w:rsid w:val="00997BF1"/>
    <w:rsid w:val="009A089C"/>
    <w:rsid w:val="009A118E"/>
    <w:rsid w:val="009A21CD"/>
    <w:rsid w:val="009A278C"/>
    <w:rsid w:val="009A2AF9"/>
    <w:rsid w:val="009A2BC2"/>
    <w:rsid w:val="009A42C1"/>
    <w:rsid w:val="009A5429"/>
    <w:rsid w:val="009A72AD"/>
    <w:rsid w:val="009B09E0"/>
    <w:rsid w:val="009B0BC5"/>
    <w:rsid w:val="009B1247"/>
    <w:rsid w:val="009B3839"/>
    <w:rsid w:val="009B42E1"/>
    <w:rsid w:val="009B6029"/>
    <w:rsid w:val="009B6971"/>
    <w:rsid w:val="009C001B"/>
    <w:rsid w:val="009C0616"/>
    <w:rsid w:val="009C22A0"/>
    <w:rsid w:val="009C27F1"/>
    <w:rsid w:val="009C3152"/>
    <w:rsid w:val="009C4CFA"/>
    <w:rsid w:val="009C4F3C"/>
    <w:rsid w:val="009C5070"/>
    <w:rsid w:val="009C54C0"/>
    <w:rsid w:val="009C63CC"/>
    <w:rsid w:val="009C6656"/>
    <w:rsid w:val="009C7CA1"/>
    <w:rsid w:val="009D112C"/>
    <w:rsid w:val="009D3623"/>
    <w:rsid w:val="009D47FA"/>
    <w:rsid w:val="009D4C5B"/>
    <w:rsid w:val="009D50D2"/>
    <w:rsid w:val="009D5A05"/>
    <w:rsid w:val="009D6BCA"/>
    <w:rsid w:val="009E0F62"/>
    <w:rsid w:val="009E1283"/>
    <w:rsid w:val="009E4A58"/>
    <w:rsid w:val="009E5A2D"/>
    <w:rsid w:val="009E5AB2"/>
    <w:rsid w:val="009E6219"/>
    <w:rsid w:val="009F00D5"/>
    <w:rsid w:val="009F03B3"/>
    <w:rsid w:val="009F0D08"/>
    <w:rsid w:val="009F6392"/>
    <w:rsid w:val="00A0096C"/>
    <w:rsid w:val="00A01757"/>
    <w:rsid w:val="00A028C0"/>
    <w:rsid w:val="00A02BAE"/>
    <w:rsid w:val="00A06A6B"/>
    <w:rsid w:val="00A07E47"/>
    <w:rsid w:val="00A129D0"/>
    <w:rsid w:val="00A12C33"/>
    <w:rsid w:val="00A138BA"/>
    <w:rsid w:val="00A146A4"/>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1D5E"/>
    <w:rsid w:val="00A42CDF"/>
    <w:rsid w:val="00A4452E"/>
    <w:rsid w:val="00A4472C"/>
    <w:rsid w:val="00A44E69"/>
    <w:rsid w:val="00A4661E"/>
    <w:rsid w:val="00A50044"/>
    <w:rsid w:val="00A50369"/>
    <w:rsid w:val="00A55BD6"/>
    <w:rsid w:val="00A55D50"/>
    <w:rsid w:val="00A57142"/>
    <w:rsid w:val="00A61AF3"/>
    <w:rsid w:val="00A61D09"/>
    <w:rsid w:val="00A62206"/>
    <w:rsid w:val="00A62FD6"/>
    <w:rsid w:val="00A63162"/>
    <w:rsid w:val="00A648CD"/>
    <w:rsid w:val="00A6537A"/>
    <w:rsid w:val="00A67866"/>
    <w:rsid w:val="00A7010C"/>
    <w:rsid w:val="00A70B07"/>
    <w:rsid w:val="00A723F8"/>
    <w:rsid w:val="00A74436"/>
    <w:rsid w:val="00A75388"/>
    <w:rsid w:val="00A764A1"/>
    <w:rsid w:val="00A77CCB"/>
    <w:rsid w:val="00A83D8D"/>
    <w:rsid w:val="00A842D0"/>
    <w:rsid w:val="00A8446B"/>
    <w:rsid w:val="00A8473F"/>
    <w:rsid w:val="00A84BC0"/>
    <w:rsid w:val="00A862D6"/>
    <w:rsid w:val="00A866A1"/>
    <w:rsid w:val="00A8715E"/>
    <w:rsid w:val="00A9295B"/>
    <w:rsid w:val="00A93B09"/>
    <w:rsid w:val="00A94247"/>
    <w:rsid w:val="00A952D7"/>
    <w:rsid w:val="00A963F7"/>
    <w:rsid w:val="00A96AD8"/>
    <w:rsid w:val="00AA052C"/>
    <w:rsid w:val="00AA1E45"/>
    <w:rsid w:val="00AA4286"/>
    <w:rsid w:val="00AA4516"/>
    <w:rsid w:val="00AA456B"/>
    <w:rsid w:val="00AA57F5"/>
    <w:rsid w:val="00AA672E"/>
    <w:rsid w:val="00AA6EC9"/>
    <w:rsid w:val="00AA77C9"/>
    <w:rsid w:val="00AB1913"/>
    <w:rsid w:val="00AB2918"/>
    <w:rsid w:val="00AB3B2B"/>
    <w:rsid w:val="00AB41D5"/>
    <w:rsid w:val="00AB6309"/>
    <w:rsid w:val="00AB6C5F"/>
    <w:rsid w:val="00AB7129"/>
    <w:rsid w:val="00AC27A6"/>
    <w:rsid w:val="00AC30F7"/>
    <w:rsid w:val="00AC3A5A"/>
    <w:rsid w:val="00AC4D95"/>
    <w:rsid w:val="00AC5DF4"/>
    <w:rsid w:val="00AD0AEF"/>
    <w:rsid w:val="00AD0DFB"/>
    <w:rsid w:val="00AD104F"/>
    <w:rsid w:val="00AD11B7"/>
    <w:rsid w:val="00AD1A94"/>
    <w:rsid w:val="00AD1C05"/>
    <w:rsid w:val="00AD4126"/>
    <w:rsid w:val="00AD421C"/>
    <w:rsid w:val="00AD44FA"/>
    <w:rsid w:val="00AD48D8"/>
    <w:rsid w:val="00AD4F93"/>
    <w:rsid w:val="00AD7A86"/>
    <w:rsid w:val="00AE070A"/>
    <w:rsid w:val="00AE101C"/>
    <w:rsid w:val="00AE2EA4"/>
    <w:rsid w:val="00AE37E5"/>
    <w:rsid w:val="00AE5EB4"/>
    <w:rsid w:val="00AF02EC"/>
    <w:rsid w:val="00AF0C18"/>
    <w:rsid w:val="00AF47C5"/>
    <w:rsid w:val="00AF5398"/>
    <w:rsid w:val="00AF7043"/>
    <w:rsid w:val="00B01B25"/>
    <w:rsid w:val="00B049AF"/>
    <w:rsid w:val="00B0523B"/>
    <w:rsid w:val="00B05B09"/>
    <w:rsid w:val="00B06E72"/>
    <w:rsid w:val="00B07242"/>
    <w:rsid w:val="00B079F5"/>
    <w:rsid w:val="00B10534"/>
    <w:rsid w:val="00B113DB"/>
    <w:rsid w:val="00B11D07"/>
    <w:rsid w:val="00B11D8A"/>
    <w:rsid w:val="00B12981"/>
    <w:rsid w:val="00B13488"/>
    <w:rsid w:val="00B147DD"/>
    <w:rsid w:val="00B156FD"/>
    <w:rsid w:val="00B15A56"/>
    <w:rsid w:val="00B16BAB"/>
    <w:rsid w:val="00B2022A"/>
    <w:rsid w:val="00B21F61"/>
    <w:rsid w:val="00B261F1"/>
    <w:rsid w:val="00B265BC"/>
    <w:rsid w:val="00B2663B"/>
    <w:rsid w:val="00B266E9"/>
    <w:rsid w:val="00B26D01"/>
    <w:rsid w:val="00B3097D"/>
    <w:rsid w:val="00B31FB1"/>
    <w:rsid w:val="00B3371E"/>
    <w:rsid w:val="00B33952"/>
    <w:rsid w:val="00B33C5E"/>
    <w:rsid w:val="00B342F4"/>
    <w:rsid w:val="00B34369"/>
    <w:rsid w:val="00B34DC2"/>
    <w:rsid w:val="00B372C0"/>
    <w:rsid w:val="00B378E5"/>
    <w:rsid w:val="00B4346D"/>
    <w:rsid w:val="00B440F4"/>
    <w:rsid w:val="00B44270"/>
    <w:rsid w:val="00B4427C"/>
    <w:rsid w:val="00B447A5"/>
    <w:rsid w:val="00B4654C"/>
    <w:rsid w:val="00B47293"/>
    <w:rsid w:val="00B50E50"/>
    <w:rsid w:val="00B52120"/>
    <w:rsid w:val="00B54ABC"/>
    <w:rsid w:val="00B54DDE"/>
    <w:rsid w:val="00B563BE"/>
    <w:rsid w:val="00B56FBE"/>
    <w:rsid w:val="00B6065E"/>
    <w:rsid w:val="00B60ACF"/>
    <w:rsid w:val="00B62B58"/>
    <w:rsid w:val="00B6436A"/>
    <w:rsid w:val="00B65149"/>
    <w:rsid w:val="00B66567"/>
    <w:rsid w:val="00B66F52"/>
    <w:rsid w:val="00B66FE5"/>
    <w:rsid w:val="00B67A14"/>
    <w:rsid w:val="00B72880"/>
    <w:rsid w:val="00B74E77"/>
    <w:rsid w:val="00B758BF"/>
    <w:rsid w:val="00B77EC8"/>
    <w:rsid w:val="00B80443"/>
    <w:rsid w:val="00B827A6"/>
    <w:rsid w:val="00B831CE"/>
    <w:rsid w:val="00B86677"/>
    <w:rsid w:val="00B87131"/>
    <w:rsid w:val="00B90123"/>
    <w:rsid w:val="00B91B5A"/>
    <w:rsid w:val="00B93589"/>
    <w:rsid w:val="00B939B1"/>
    <w:rsid w:val="00B942E5"/>
    <w:rsid w:val="00B9676B"/>
    <w:rsid w:val="00B96D40"/>
    <w:rsid w:val="00B97386"/>
    <w:rsid w:val="00B97AFF"/>
    <w:rsid w:val="00BA263B"/>
    <w:rsid w:val="00BA42B2"/>
    <w:rsid w:val="00BA58D4"/>
    <w:rsid w:val="00BA5B9E"/>
    <w:rsid w:val="00BA7999"/>
    <w:rsid w:val="00BA7C9A"/>
    <w:rsid w:val="00BB1F3E"/>
    <w:rsid w:val="00BB3A62"/>
    <w:rsid w:val="00BB4620"/>
    <w:rsid w:val="00BB57E1"/>
    <w:rsid w:val="00BB5F8F"/>
    <w:rsid w:val="00BB657A"/>
    <w:rsid w:val="00BB70E6"/>
    <w:rsid w:val="00BC1A4E"/>
    <w:rsid w:val="00BC2CA3"/>
    <w:rsid w:val="00BC5DC7"/>
    <w:rsid w:val="00BC6B8B"/>
    <w:rsid w:val="00BC73D8"/>
    <w:rsid w:val="00BD3106"/>
    <w:rsid w:val="00BD52D7"/>
    <w:rsid w:val="00BD5AD2"/>
    <w:rsid w:val="00BE22F3"/>
    <w:rsid w:val="00BE4693"/>
    <w:rsid w:val="00BE5B52"/>
    <w:rsid w:val="00BE64FE"/>
    <w:rsid w:val="00BE7B8D"/>
    <w:rsid w:val="00BF0993"/>
    <w:rsid w:val="00BF10A9"/>
    <w:rsid w:val="00BF1703"/>
    <w:rsid w:val="00BF231C"/>
    <w:rsid w:val="00BF51E5"/>
    <w:rsid w:val="00BF599B"/>
    <w:rsid w:val="00BF74A6"/>
    <w:rsid w:val="00C003B8"/>
    <w:rsid w:val="00C013AD"/>
    <w:rsid w:val="00C0346A"/>
    <w:rsid w:val="00C04904"/>
    <w:rsid w:val="00C0502D"/>
    <w:rsid w:val="00C05427"/>
    <w:rsid w:val="00C056B3"/>
    <w:rsid w:val="00C07211"/>
    <w:rsid w:val="00C103E5"/>
    <w:rsid w:val="00C107FC"/>
    <w:rsid w:val="00C13319"/>
    <w:rsid w:val="00C13EE9"/>
    <w:rsid w:val="00C14631"/>
    <w:rsid w:val="00C20CA5"/>
    <w:rsid w:val="00C21540"/>
    <w:rsid w:val="00C21906"/>
    <w:rsid w:val="00C21BFA"/>
    <w:rsid w:val="00C22148"/>
    <w:rsid w:val="00C24C8D"/>
    <w:rsid w:val="00C25FE2"/>
    <w:rsid w:val="00C260A9"/>
    <w:rsid w:val="00C26B53"/>
    <w:rsid w:val="00C2797D"/>
    <w:rsid w:val="00C279B2"/>
    <w:rsid w:val="00C33E50"/>
    <w:rsid w:val="00C34C20"/>
    <w:rsid w:val="00C35A3E"/>
    <w:rsid w:val="00C37A30"/>
    <w:rsid w:val="00C42130"/>
    <w:rsid w:val="00C423A4"/>
    <w:rsid w:val="00C44BF5"/>
    <w:rsid w:val="00C45297"/>
    <w:rsid w:val="00C50E97"/>
    <w:rsid w:val="00C521D6"/>
    <w:rsid w:val="00C55232"/>
    <w:rsid w:val="00C553A4"/>
    <w:rsid w:val="00C55A06"/>
    <w:rsid w:val="00C55D03"/>
    <w:rsid w:val="00C601BC"/>
    <w:rsid w:val="00C6075B"/>
    <w:rsid w:val="00C62E10"/>
    <w:rsid w:val="00C6329F"/>
    <w:rsid w:val="00C63340"/>
    <w:rsid w:val="00C643F9"/>
    <w:rsid w:val="00C64E95"/>
    <w:rsid w:val="00C71372"/>
    <w:rsid w:val="00C71C32"/>
    <w:rsid w:val="00C72410"/>
    <w:rsid w:val="00C7287F"/>
    <w:rsid w:val="00C76587"/>
    <w:rsid w:val="00C774A9"/>
    <w:rsid w:val="00C80CB8"/>
    <w:rsid w:val="00C819F8"/>
    <w:rsid w:val="00C8248C"/>
    <w:rsid w:val="00C84E33"/>
    <w:rsid w:val="00C86D6F"/>
    <w:rsid w:val="00C905FC"/>
    <w:rsid w:val="00C91B1D"/>
    <w:rsid w:val="00C92D03"/>
    <w:rsid w:val="00C9319C"/>
    <w:rsid w:val="00C93F68"/>
    <w:rsid w:val="00C9435D"/>
    <w:rsid w:val="00C94DF2"/>
    <w:rsid w:val="00C95E91"/>
    <w:rsid w:val="00C96741"/>
    <w:rsid w:val="00CA2D1B"/>
    <w:rsid w:val="00CA375D"/>
    <w:rsid w:val="00CA662A"/>
    <w:rsid w:val="00CA74D2"/>
    <w:rsid w:val="00CA7AFD"/>
    <w:rsid w:val="00CA7C3C"/>
    <w:rsid w:val="00CB0189"/>
    <w:rsid w:val="00CB0BA2"/>
    <w:rsid w:val="00CB1A42"/>
    <w:rsid w:val="00CB1B0C"/>
    <w:rsid w:val="00CB2696"/>
    <w:rsid w:val="00CB2C0B"/>
    <w:rsid w:val="00CB517D"/>
    <w:rsid w:val="00CC038D"/>
    <w:rsid w:val="00CC08DB"/>
    <w:rsid w:val="00CC39FF"/>
    <w:rsid w:val="00CC3C2F"/>
    <w:rsid w:val="00CC4AC8"/>
    <w:rsid w:val="00CC5233"/>
    <w:rsid w:val="00CC575A"/>
    <w:rsid w:val="00CC5DE6"/>
    <w:rsid w:val="00CC6E4E"/>
    <w:rsid w:val="00CC6FE8"/>
    <w:rsid w:val="00CC7202"/>
    <w:rsid w:val="00CD1909"/>
    <w:rsid w:val="00CD2808"/>
    <w:rsid w:val="00CD28BF"/>
    <w:rsid w:val="00CD4092"/>
    <w:rsid w:val="00CD4A20"/>
    <w:rsid w:val="00CD50A1"/>
    <w:rsid w:val="00CD519E"/>
    <w:rsid w:val="00CD5BE7"/>
    <w:rsid w:val="00CD63C0"/>
    <w:rsid w:val="00CD72B9"/>
    <w:rsid w:val="00CE0C4F"/>
    <w:rsid w:val="00CE0EF1"/>
    <w:rsid w:val="00CE1219"/>
    <w:rsid w:val="00CE22BB"/>
    <w:rsid w:val="00CE2F6E"/>
    <w:rsid w:val="00CE30EA"/>
    <w:rsid w:val="00CE401A"/>
    <w:rsid w:val="00CE617A"/>
    <w:rsid w:val="00CF048A"/>
    <w:rsid w:val="00CF155A"/>
    <w:rsid w:val="00CF1888"/>
    <w:rsid w:val="00CF21B5"/>
    <w:rsid w:val="00CF2947"/>
    <w:rsid w:val="00CF3752"/>
    <w:rsid w:val="00CF4E2F"/>
    <w:rsid w:val="00CF686F"/>
    <w:rsid w:val="00CF6E60"/>
    <w:rsid w:val="00CF7BCA"/>
    <w:rsid w:val="00D008FD"/>
    <w:rsid w:val="00D0321C"/>
    <w:rsid w:val="00D035EC"/>
    <w:rsid w:val="00D05F48"/>
    <w:rsid w:val="00D06AB1"/>
    <w:rsid w:val="00D072ED"/>
    <w:rsid w:val="00D0744A"/>
    <w:rsid w:val="00D07A16"/>
    <w:rsid w:val="00D1067E"/>
    <w:rsid w:val="00D10F50"/>
    <w:rsid w:val="00D11272"/>
    <w:rsid w:val="00D126F5"/>
    <w:rsid w:val="00D139EE"/>
    <w:rsid w:val="00D1489E"/>
    <w:rsid w:val="00D15AFA"/>
    <w:rsid w:val="00D20737"/>
    <w:rsid w:val="00D21E81"/>
    <w:rsid w:val="00D2231D"/>
    <w:rsid w:val="00D223DE"/>
    <w:rsid w:val="00D2294D"/>
    <w:rsid w:val="00D24731"/>
    <w:rsid w:val="00D25E37"/>
    <w:rsid w:val="00D2661A"/>
    <w:rsid w:val="00D26A9C"/>
    <w:rsid w:val="00D27582"/>
    <w:rsid w:val="00D27EC4"/>
    <w:rsid w:val="00D32263"/>
    <w:rsid w:val="00D32719"/>
    <w:rsid w:val="00D33333"/>
    <w:rsid w:val="00D33457"/>
    <w:rsid w:val="00D33B33"/>
    <w:rsid w:val="00D352A2"/>
    <w:rsid w:val="00D35A84"/>
    <w:rsid w:val="00D3673D"/>
    <w:rsid w:val="00D36FCB"/>
    <w:rsid w:val="00D4162B"/>
    <w:rsid w:val="00D4278E"/>
    <w:rsid w:val="00D4514F"/>
    <w:rsid w:val="00D451E2"/>
    <w:rsid w:val="00D45E89"/>
    <w:rsid w:val="00D45E8D"/>
    <w:rsid w:val="00D466AE"/>
    <w:rsid w:val="00D4734F"/>
    <w:rsid w:val="00D51BF3"/>
    <w:rsid w:val="00D57006"/>
    <w:rsid w:val="00D57820"/>
    <w:rsid w:val="00D6114E"/>
    <w:rsid w:val="00D61CA6"/>
    <w:rsid w:val="00D65399"/>
    <w:rsid w:val="00D66846"/>
    <w:rsid w:val="00D675FB"/>
    <w:rsid w:val="00D67678"/>
    <w:rsid w:val="00D67941"/>
    <w:rsid w:val="00D71F25"/>
    <w:rsid w:val="00D72A9C"/>
    <w:rsid w:val="00D77031"/>
    <w:rsid w:val="00D83AEB"/>
    <w:rsid w:val="00D84878"/>
    <w:rsid w:val="00D84941"/>
    <w:rsid w:val="00D84FA1"/>
    <w:rsid w:val="00D851F0"/>
    <w:rsid w:val="00D85E1D"/>
    <w:rsid w:val="00D86812"/>
    <w:rsid w:val="00D86DB7"/>
    <w:rsid w:val="00D926D0"/>
    <w:rsid w:val="00D93030"/>
    <w:rsid w:val="00D950E1"/>
    <w:rsid w:val="00D952A6"/>
    <w:rsid w:val="00D95AC3"/>
    <w:rsid w:val="00D96D53"/>
    <w:rsid w:val="00D97F99"/>
    <w:rsid w:val="00DA1E08"/>
    <w:rsid w:val="00DA24F8"/>
    <w:rsid w:val="00DA28E8"/>
    <w:rsid w:val="00DA38D3"/>
    <w:rsid w:val="00DA3932"/>
    <w:rsid w:val="00DA3AFC"/>
    <w:rsid w:val="00DA64F8"/>
    <w:rsid w:val="00DA6C15"/>
    <w:rsid w:val="00DB0258"/>
    <w:rsid w:val="00DB38EE"/>
    <w:rsid w:val="00DB498B"/>
    <w:rsid w:val="00DB4A89"/>
    <w:rsid w:val="00DB4F87"/>
    <w:rsid w:val="00DB66CA"/>
    <w:rsid w:val="00DB6BCA"/>
    <w:rsid w:val="00DB73F7"/>
    <w:rsid w:val="00DC0321"/>
    <w:rsid w:val="00DC3067"/>
    <w:rsid w:val="00DC370B"/>
    <w:rsid w:val="00DC43EE"/>
    <w:rsid w:val="00DC5B90"/>
    <w:rsid w:val="00DC5E2F"/>
    <w:rsid w:val="00DC7877"/>
    <w:rsid w:val="00DD00FF"/>
    <w:rsid w:val="00DD0619"/>
    <w:rsid w:val="00DD07FB"/>
    <w:rsid w:val="00DD25C6"/>
    <w:rsid w:val="00DD359A"/>
    <w:rsid w:val="00DD4FE5"/>
    <w:rsid w:val="00DD54B0"/>
    <w:rsid w:val="00DD57EE"/>
    <w:rsid w:val="00DD6BCC"/>
    <w:rsid w:val="00DE0A4B"/>
    <w:rsid w:val="00DE2410"/>
    <w:rsid w:val="00DE2939"/>
    <w:rsid w:val="00DE6E81"/>
    <w:rsid w:val="00DE703F"/>
    <w:rsid w:val="00DE7595"/>
    <w:rsid w:val="00DF0CC2"/>
    <w:rsid w:val="00DF0CC6"/>
    <w:rsid w:val="00DF1961"/>
    <w:rsid w:val="00DF1B84"/>
    <w:rsid w:val="00DF1E10"/>
    <w:rsid w:val="00DF3239"/>
    <w:rsid w:val="00DF44DE"/>
    <w:rsid w:val="00DF5501"/>
    <w:rsid w:val="00DF5F11"/>
    <w:rsid w:val="00DF781F"/>
    <w:rsid w:val="00E01138"/>
    <w:rsid w:val="00E021B4"/>
    <w:rsid w:val="00E02DFB"/>
    <w:rsid w:val="00E030F9"/>
    <w:rsid w:val="00E0311A"/>
    <w:rsid w:val="00E03138"/>
    <w:rsid w:val="00E05EFD"/>
    <w:rsid w:val="00E06404"/>
    <w:rsid w:val="00E0671F"/>
    <w:rsid w:val="00E0750E"/>
    <w:rsid w:val="00E078AE"/>
    <w:rsid w:val="00E11A85"/>
    <w:rsid w:val="00E12495"/>
    <w:rsid w:val="00E15CCD"/>
    <w:rsid w:val="00E16214"/>
    <w:rsid w:val="00E202EF"/>
    <w:rsid w:val="00E210B5"/>
    <w:rsid w:val="00E2251C"/>
    <w:rsid w:val="00E23D99"/>
    <w:rsid w:val="00E2552F"/>
    <w:rsid w:val="00E25954"/>
    <w:rsid w:val="00E307EA"/>
    <w:rsid w:val="00E3137A"/>
    <w:rsid w:val="00E31911"/>
    <w:rsid w:val="00E32CCF"/>
    <w:rsid w:val="00E34A98"/>
    <w:rsid w:val="00E35D1E"/>
    <w:rsid w:val="00E364F9"/>
    <w:rsid w:val="00E365FA"/>
    <w:rsid w:val="00E36789"/>
    <w:rsid w:val="00E44A83"/>
    <w:rsid w:val="00E47201"/>
    <w:rsid w:val="00E502C1"/>
    <w:rsid w:val="00E502DD"/>
    <w:rsid w:val="00E50602"/>
    <w:rsid w:val="00E50D3A"/>
    <w:rsid w:val="00E51387"/>
    <w:rsid w:val="00E51E68"/>
    <w:rsid w:val="00E52EFD"/>
    <w:rsid w:val="00E5408A"/>
    <w:rsid w:val="00E55443"/>
    <w:rsid w:val="00E56800"/>
    <w:rsid w:val="00E57964"/>
    <w:rsid w:val="00E60633"/>
    <w:rsid w:val="00E60C63"/>
    <w:rsid w:val="00E62FF9"/>
    <w:rsid w:val="00E635D6"/>
    <w:rsid w:val="00E639BC"/>
    <w:rsid w:val="00E664CC"/>
    <w:rsid w:val="00E70388"/>
    <w:rsid w:val="00E70F92"/>
    <w:rsid w:val="00E74C54"/>
    <w:rsid w:val="00E76DD6"/>
    <w:rsid w:val="00E779B8"/>
    <w:rsid w:val="00E77A03"/>
    <w:rsid w:val="00E8148F"/>
    <w:rsid w:val="00E815F9"/>
    <w:rsid w:val="00E822E8"/>
    <w:rsid w:val="00E82554"/>
    <w:rsid w:val="00E82606"/>
    <w:rsid w:val="00E846C8"/>
    <w:rsid w:val="00E84957"/>
    <w:rsid w:val="00E84A55"/>
    <w:rsid w:val="00E84F84"/>
    <w:rsid w:val="00E85546"/>
    <w:rsid w:val="00E85BFF"/>
    <w:rsid w:val="00E90266"/>
    <w:rsid w:val="00E90391"/>
    <w:rsid w:val="00E906C2"/>
    <w:rsid w:val="00E91EF1"/>
    <w:rsid w:val="00E9311F"/>
    <w:rsid w:val="00E934D1"/>
    <w:rsid w:val="00E94AF0"/>
    <w:rsid w:val="00E954A1"/>
    <w:rsid w:val="00E95D13"/>
    <w:rsid w:val="00E95DD3"/>
    <w:rsid w:val="00E969D5"/>
    <w:rsid w:val="00E970B8"/>
    <w:rsid w:val="00E977B5"/>
    <w:rsid w:val="00EA58D1"/>
    <w:rsid w:val="00EA61BC"/>
    <w:rsid w:val="00EA681A"/>
    <w:rsid w:val="00EA6B5E"/>
    <w:rsid w:val="00EA6FA7"/>
    <w:rsid w:val="00EA735B"/>
    <w:rsid w:val="00EB17DE"/>
    <w:rsid w:val="00EB1E69"/>
    <w:rsid w:val="00EB2086"/>
    <w:rsid w:val="00EB28B7"/>
    <w:rsid w:val="00EB387F"/>
    <w:rsid w:val="00EB5EDF"/>
    <w:rsid w:val="00EB5F2B"/>
    <w:rsid w:val="00EB60FE"/>
    <w:rsid w:val="00EB74DB"/>
    <w:rsid w:val="00EC0E27"/>
    <w:rsid w:val="00EC1E57"/>
    <w:rsid w:val="00EC215C"/>
    <w:rsid w:val="00EC2D38"/>
    <w:rsid w:val="00EC5359"/>
    <w:rsid w:val="00EC562A"/>
    <w:rsid w:val="00EC5BBA"/>
    <w:rsid w:val="00ED067A"/>
    <w:rsid w:val="00ED2B50"/>
    <w:rsid w:val="00EE0350"/>
    <w:rsid w:val="00EE0354"/>
    <w:rsid w:val="00EE03D6"/>
    <w:rsid w:val="00EE0719"/>
    <w:rsid w:val="00EE0E80"/>
    <w:rsid w:val="00EE54A6"/>
    <w:rsid w:val="00EE5C05"/>
    <w:rsid w:val="00EE613F"/>
    <w:rsid w:val="00EE7295"/>
    <w:rsid w:val="00EE7869"/>
    <w:rsid w:val="00EF054A"/>
    <w:rsid w:val="00EF0962"/>
    <w:rsid w:val="00EF0D03"/>
    <w:rsid w:val="00EF0FA0"/>
    <w:rsid w:val="00EF1D9F"/>
    <w:rsid w:val="00EF282B"/>
    <w:rsid w:val="00EF3235"/>
    <w:rsid w:val="00EF7E72"/>
    <w:rsid w:val="00F01C79"/>
    <w:rsid w:val="00F0313B"/>
    <w:rsid w:val="00F03648"/>
    <w:rsid w:val="00F06D37"/>
    <w:rsid w:val="00F07B9D"/>
    <w:rsid w:val="00F11586"/>
    <w:rsid w:val="00F1183B"/>
    <w:rsid w:val="00F11C9F"/>
    <w:rsid w:val="00F12263"/>
    <w:rsid w:val="00F128E7"/>
    <w:rsid w:val="00F1409D"/>
    <w:rsid w:val="00F141A2"/>
    <w:rsid w:val="00F14214"/>
    <w:rsid w:val="00F14737"/>
    <w:rsid w:val="00F157A9"/>
    <w:rsid w:val="00F1609A"/>
    <w:rsid w:val="00F23DE2"/>
    <w:rsid w:val="00F23E8E"/>
    <w:rsid w:val="00F25BB6"/>
    <w:rsid w:val="00F26B7E"/>
    <w:rsid w:val="00F27A3B"/>
    <w:rsid w:val="00F30BEC"/>
    <w:rsid w:val="00F33817"/>
    <w:rsid w:val="00F420D5"/>
    <w:rsid w:val="00F451EA"/>
    <w:rsid w:val="00F45447"/>
    <w:rsid w:val="00F456C6"/>
    <w:rsid w:val="00F4577B"/>
    <w:rsid w:val="00F46496"/>
    <w:rsid w:val="00F474D0"/>
    <w:rsid w:val="00F50179"/>
    <w:rsid w:val="00F5085F"/>
    <w:rsid w:val="00F515EE"/>
    <w:rsid w:val="00F53975"/>
    <w:rsid w:val="00F56511"/>
    <w:rsid w:val="00F57835"/>
    <w:rsid w:val="00F6108D"/>
    <w:rsid w:val="00F6194E"/>
    <w:rsid w:val="00F623AC"/>
    <w:rsid w:val="00F6412A"/>
    <w:rsid w:val="00F64246"/>
    <w:rsid w:val="00F643B6"/>
    <w:rsid w:val="00F65893"/>
    <w:rsid w:val="00F66A4A"/>
    <w:rsid w:val="00F7079F"/>
    <w:rsid w:val="00F708C8"/>
    <w:rsid w:val="00F71E22"/>
    <w:rsid w:val="00F72142"/>
    <w:rsid w:val="00F72AE7"/>
    <w:rsid w:val="00F756D1"/>
    <w:rsid w:val="00F81141"/>
    <w:rsid w:val="00F81A5B"/>
    <w:rsid w:val="00F833BA"/>
    <w:rsid w:val="00F837A1"/>
    <w:rsid w:val="00F8483C"/>
    <w:rsid w:val="00F84FD0"/>
    <w:rsid w:val="00F859A8"/>
    <w:rsid w:val="00F86D87"/>
    <w:rsid w:val="00F9108B"/>
    <w:rsid w:val="00F91349"/>
    <w:rsid w:val="00F92AFB"/>
    <w:rsid w:val="00F93A8A"/>
    <w:rsid w:val="00F95248"/>
    <w:rsid w:val="00F95255"/>
    <w:rsid w:val="00F956A9"/>
    <w:rsid w:val="00F963ED"/>
    <w:rsid w:val="00F966CF"/>
    <w:rsid w:val="00F96CAE"/>
    <w:rsid w:val="00F97C99"/>
    <w:rsid w:val="00FA13D5"/>
    <w:rsid w:val="00FA4DAC"/>
    <w:rsid w:val="00FA5825"/>
    <w:rsid w:val="00FA662D"/>
    <w:rsid w:val="00FA73B1"/>
    <w:rsid w:val="00FB0CB9"/>
    <w:rsid w:val="00FB231D"/>
    <w:rsid w:val="00FB45F1"/>
    <w:rsid w:val="00FB4A72"/>
    <w:rsid w:val="00FB54E8"/>
    <w:rsid w:val="00FB57E8"/>
    <w:rsid w:val="00FB6C6E"/>
    <w:rsid w:val="00FB7054"/>
    <w:rsid w:val="00FB7965"/>
    <w:rsid w:val="00FC0756"/>
    <w:rsid w:val="00FC17B7"/>
    <w:rsid w:val="00FC2CB7"/>
    <w:rsid w:val="00FC3354"/>
    <w:rsid w:val="00FC4090"/>
    <w:rsid w:val="00FC55B4"/>
    <w:rsid w:val="00FC6A51"/>
    <w:rsid w:val="00FC7305"/>
    <w:rsid w:val="00FD00E6"/>
    <w:rsid w:val="00FD09A1"/>
    <w:rsid w:val="00FD139F"/>
    <w:rsid w:val="00FD1D42"/>
    <w:rsid w:val="00FD2A7C"/>
    <w:rsid w:val="00FD3E3A"/>
    <w:rsid w:val="00FD59EB"/>
    <w:rsid w:val="00FD7299"/>
    <w:rsid w:val="00FE1FBE"/>
    <w:rsid w:val="00FE317C"/>
    <w:rsid w:val="00FE3901"/>
    <w:rsid w:val="00FE39D3"/>
    <w:rsid w:val="00FE4BCE"/>
    <w:rsid w:val="00FE54AE"/>
    <w:rsid w:val="00FE576A"/>
    <w:rsid w:val="00FE5F70"/>
    <w:rsid w:val="00FE7E79"/>
    <w:rsid w:val="00FF3E7D"/>
    <w:rsid w:val="00FF5B99"/>
    <w:rsid w:val="00FF6993"/>
    <w:rsid w:val="00FF730C"/>
    <w:rsid w:val="00FF73F4"/>
    <w:rsid w:val="00FF7A1B"/>
    <w:rsid w:val="00FF7C14"/>
    <w:rsid w:val="00FF7CE4"/>
    <w:rsid w:val="00FF7E39"/>
    <w:rsid w:val="0104200A"/>
    <w:rsid w:val="03483348"/>
    <w:rsid w:val="04030C04"/>
    <w:rsid w:val="04DB5A5B"/>
    <w:rsid w:val="05E05700"/>
    <w:rsid w:val="05F872A7"/>
    <w:rsid w:val="06F93D36"/>
    <w:rsid w:val="07146F6B"/>
    <w:rsid w:val="07DC09E0"/>
    <w:rsid w:val="090A2D30"/>
    <w:rsid w:val="09A5147B"/>
    <w:rsid w:val="0A9478C6"/>
    <w:rsid w:val="0BF64289"/>
    <w:rsid w:val="0C0E2473"/>
    <w:rsid w:val="0C207036"/>
    <w:rsid w:val="0C924D4B"/>
    <w:rsid w:val="0D154948"/>
    <w:rsid w:val="0D7C4621"/>
    <w:rsid w:val="0E1634AC"/>
    <w:rsid w:val="0EA11B11"/>
    <w:rsid w:val="0F184CA9"/>
    <w:rsid w:val="0F7D6AE4"/>
    <w:rsid w:val="0F9954C0"/>
    <w:rsid w:val="127168B6"/>
    <w:rsid w:val="12BE7F77"/>
    <w:rsid w:val="12D93FBD"/>
    <w:rsid w:val="134756D4"/>
    <w:rsid w:val="13852549"/>
    <w:rsid w:val="14640F1C"/>
    <w:rsid w:val="15320F7B"/>
    <w:rsid w:val="15520056"/>
    <w:rsid w:val="15D942D4"/>
    <w:rsid w:val="16C57A6D"/>
    <w:rsid w:val="16D15307"/>
    <w:rsid w:val="16DE76FE"/>
    <w:rsid w:val="182D5BF8"/>
    <w:rsid w:val="187205F4"/>
    <w:rsid w:val="18755664"/>
    <w:rsid w:val="188D3DAC"/>
    <w:rsid w:val="189F51FC"/>
    <w:rsid w:val="18DC6D3B"/>
    <w:rsid w:val="193052BC"/>
    <w:rsid w:val="196B7938"/>
    <w:rsid w:val="19CE23A1"/>
    <w:rsid w:val="1B4F6687"/>
    <w:rsid w:val="1BA809D0"/>
    <w:rsid w:val="1CAF0767"/>
    <w:rsid w:val="1D085BCA"/>
    <w:rsid w:val="1E18008F"/>
    <w:rsid w:val="1EA641A8"/>
    <w:rsid w:val="1F2201D9"/>
    <w:rsid w:val="1F2509BE"/>
    <w:rsid w:val="1F3A32E5"/>
    <w:rsid w:val="1F995026"/>
    <w:rsid w:val="1FF6268B"/>
    <w:rsid w:val="20334D98"/>
    <w:rsid w:val="206F5F60"/>
    <w:rsid w:val="207F7C4C"/>
    <w:rsid w:val="2123408C"/>
    <w:rsid w:val="21514202"/>
    <w:rsid w:val="22240068"/>
    <w:rsid w:val="222A508E"/>
    <w:rsid w:val="22675C38"/>
    <w:rsid w:val="23052BAC"/>
    <w:rsid w:val="240C3ED4"/>
    <w:rsid w:val="244F40DF"/>
    <w:rsid w:val="246A13F7"/>
    <w:rsid w:val="24B3710A"/>
    <w:rsid w:val="2671684A"/>
    <w:rsid w:val="269325E1"/>
    <w:rsid w:val="26A4428C"/>
    <w:rsid w:val="272C4371"/>
    <w:rsid w:val="274719E5"/>
    <w:rsid w:val="27C465DA"/>
    <w:rsid w:val="28021A59"/>
    <w:rsid w:val="280536E9"/>
    <w:rsid w:val="282D45A4"/>
    <w:rsid w:val="283676E7"/>
    <w:rsid w:val="28EF7C3E"/>
    <w:rsid w:val="298A7598"/>
    <w:rsid w:val="2AAE58D7"/>
    <w:rsid w:val="2BD5371B"/>
    <w:rsid w:val="2BE90C99"/>
    <w:rsid w:val="2CF06FAB"/>
    <w:rsid w:val="2D0C7BAC"/>
    <w:rsid w:val="2DB1685B"/>
    <w:rsid w:val="2DC328A8"/>
    <w:rsid w:val="2E262378"/>
    <w:rsid w:val="2E8E20F5"/>
    <w:rsid w:val="2EF266DA"/>
    <w:rsid w:val="2EF31DD9"/>
    <w:rsid w:val="2F1403FE"/>
    <w:rsid w:val="2F932ACF"/>
    <w:rsid w:val="307F5EAE"/>
    <w:rsid w:val="322804F6"/>
    <w:rsid w:val="32C97752"/>
    <w:rsid w:val="337B6B4A"/>
    <w:rsid w:val="33B57CD6"/>
    <w:rsid w:val="33E27BD4"/>
    <w:rsid w:val="34003722"/>
    <w:rsid w:val="341A4C22"/>
    <w:rsid w:val="343432F1"/>
    <w:rsid w:val="34F1612C"/>
    <w:rsid w:val="35045E2C"/>
    <w:rsid w:val="353270E7"/>
    <w:rsid w:val="35A417F6"/>
    <w:rsid w:val="35C456B9"/>
    <w:rsid w:val="36E55BDB"/>
    <w:rsid w:val="37586289"/>
    <w:rsid w:val="383538B2"/>
    <w:rsid w:val="383C2774"/>
    <w:rsid w:val="3AE620E6"/>
    <w:rsid w:val="3B700588"/>
    <w:rsid w:val="3B7E265B"/>
    <w:rsid w:val="3BEB24E7"/>
    <w:rsid w:val="3C004876"/>
    <w:rsid w:val="3D1339FC"/>
    <w:rsid w:val="3D223C8A"/>
    <w:rsid w:val="3DD974FD"/>
    <w:rsid w:val="3EB11C83"/>
    <w:rsid w:val="3F420DA8"/>
    <w:rsid w:val="401D3601"/>
    <w:rsid w:val="4041301D"/>
    <w:rsid w:val="40AA0B26"/>
    <w:rsid w:val="40CA48EC"/>
    <w:rsid w:val="43A97E94"/>
    <w:rsid w:val="44FF177F"/>
    <w:rsid w:val="459933EC"/>
    <w:rsid w:val="459E3897"/>
    <w:rsid w:val="45CC3389"/>
    <w:rsid w:val="45EB6ABB"/>
    <w:rsid w:val="463346E3"/>
    <w:rsid w:val="46A05DDF"/>
    <w:rsid w:val="46CA1837"/>
    <w:rsid w:val="46D41488"/>
    <w:rsid w:val="47DD305F"/>
    <w:rsid w:val="47F41DB7"/>
    <w:rsid w:val="47F7364E"/>
    <w:rsid w:val="49F509D5"/>
    <w:rsid w:val="4A0557FA"/>
    <w:rsid w:val="4A3431B2"/>
    <w:rsid w:val="4A375942"/>
    <w:rsid w:val="4A4F3C7C"/>
    <w:rsid w:val="4AF866CA"/>
    <w:rsid w:val="4B1D0806"/>
    <w:rsid w:val="4B885FA4"/>
    <w:rsid w:val="4BA61EDA"/>
    <w:rsid w:val="4C2A0523"/>
    <w:rsid w:val="4C981403"/>
    <w:rsid w:val="4C9C502D"/>
    <w:rsid w:val="4CA82840"/>
    <w:rsid w:val="4D2E0486"/>
    <w:rsid w:val="4DF22A01"/>
    <w:rsid w:val="4E4F26FB"/>
    <w:rsid w:val="4EAF55F6"/>
    <w:rsid w:val="4F493C9D"/>
    <w:rsid w:val="4F93316A"/>
    <w:rsid w:val="4FE84BB6"/>
    <w:rsid w:val="5024648F"/>
    <w:rsid w:val="513A1AEF"/>
    <w:rsid w:val="517F62FE"/>
    <w:rsid w:val="51E647C8"/>
    <w:rsid w:val="52266244"/>
    <w:rsid w:val="52A01914"/>
    <w:rsid w:val="52A362D2"/>
    <w:rsid w:val="536E025F"/>
    <w:rsid w:val="53966D85"/>
    <w:rsid w:val="53A410D5"/>
    <w:rsid w:val="53FF6C58"/>
    <w:rsid w:val="541618D8"/>
    <w:rsid w:val="545A4256"/>
    <w:rsid w:val="556B355C"/>
    <w:rsid w:val="55BF57CF"/>
    <w:rsid w:val="562C5C0F"/>
    <w:rsid w:val="5675303D"/>
    <w:rsid w:val="56B41D99"/>
    <w:rsid w:val="56F049FE"/>
    <w:rsid w:val="570D7104"/>
    <w:rsid w:val="592217F3"/>
    <w:rsid w:val="5A092C97"/>
    <w:rsid w:val="5A185DD4"/>
    <w:rsid w:val="5ADF54B5"/>
    <w:rsid w:val="5C0D69CF"/>
    <w:rsid w:val="5C337102"/>
    <w:rsid w:val="5D1551BE"/>
    <w:rsid w:val="5E176860"/>
    <w:rsid w:val="5E587ADB"/>
    <w:rsid w:val="5E5B53B8"/>
    <w:rsid w:val="5EA433E2"/>
    <w:rsid w:val="5EF23DBA"/>
    <w:rsid w:val="5F626089"/>
    <w:rsid w:val="602C2F4B"/>
    <w:rsid w:val="603617A8"/>
    <w:rsid w:val="6188345A"/>
    <w:rsid w:val="61B80181"/>
    <w:rsid w:val="620F48D2"/>
    <w:rsid w:val="627C635A"/>
    <w:rsid w:val="63197830"/>
    <w:rsid w:val="632B058E"/>
    <w:rsid w:val="652F32A0"/>
    <w:rsid w:val="65CC29BF"/>
    <w:rsid w:val="66CD08B8"/>
    <w:rsid w:val="678B6802"/>
    <w:rsid w:val="67950A6A"/>
    <w:rsid w:val="684275DF"/>
    <w:rsid w:val="684553C3"/>
    <w:rsid w:val="692E59E4"/>
    <w:rsid w:val="6A1621E2"/>
    <w:rsid w:val="6A6A1138"/>
    <w:rsid w:val="6C571642"/>
    <w:rsid w:val="6C952849"/>
    <w:rsid w:val="6CDF26CF"/>
    <w:rsid w:val="6CF64F65"/>
    <w:rsid w:val="6D4310DE"/>
    <w:rsid w:val="6DB95EA9"/>
    <w:rsid w:val="6DF46B4F"/>
    <w:rsid w:val="6E056B89"/>
    <w:rsid w:val="6F5B6680"/>
    <w:rsid w:val="703907D6"/>
    <w:rsid w:val="70684D26"/>
    <w:rsid w:val="70761EF8"/>
    <w:rsid w:val="70D311C0"/>
    <w:rsid w:val="720E4784"/>
    <w:rsid w:val="722767B2"/>
    <w:rsid w:val="727A70BA"/>
    <w:rsid w:val="73124222"/>
    <w:rsid w:val="73892FCE"/>
    <w:rsid w:val="75910DAB"/>
    <w:rsid w:val="75BC0475"/>
    <w:rsid w:val="75C22D70"/>
    <w:rsid w:val="75D04832"/>
    <w:rsid w:val="760B11DC"/>
    <w:rsid w:val="766749D5"/>
    <w:rsid w:val="772E15F7"/>
    <w:rsid w:val="78A82F32"/>
    <w:rsid w:val="796A5AAB"/>
    <w:rsid w:val="79863526"/>
    <w:rsid w:val="7AD30D38"/>
    <w:rsid w:val="7B51102C"/>
    <w:rsid w:val="7B7B11F3"/>
    <w:rsid w:val="7B8C03C7"/>
    <w:rsid w:val="7C310C09"/>
    <w:rsid w:val="7C596A1E"/>
    <w:rsid w:val="7C89382B"/>
    <w:rsid w:val="7CB9333B"/>
    <w:rsid w:val="7CBC1AAC"/>
    <w:rsid w:val="7CBF2115"/>
    <w:rsid w:val="7E672C5A"/>
    <w:rsid w:val="7E6D40D7"/>
    <w:rsid w:val="7F604426"/>
    <w:rsid w:val="7F940491"/>
    <w:rsid w:val="7FE108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dashstyle="dash"/>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64"/>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63"/>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65"/>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20"/>
    <w:qFormat/>
    <w:uiPriority w:val="99"/>
    <w:rPr>
      <w:rFonts w:ascii="Times New Roman" w:hAnsi="Times New Roman" w:eastAsia="宋体" w:cs="Times New Roman"/>
      <w:sz w:val="18"/>
      <w:szCs w:val="18"/>
    </w:rPr>
  </w:style>
  <w:style w:type="character" w:customStyle="1" w:styleId="48">
    <w:name w:val="页脚 Char"/>
    <w:link w:val="19"/>
    <w:qFormat/>
    <w:uiPriority w:val="99"/>
    <w:rPr>
      <w:rFonts w:ascii="宋体" w:hAnsi="Times New Roman" w:eastAsia="宋体" w:cs="Times New Roman"/>
      <w:sz w:val="18"/>
      <w:szCs w:val="18"/>
    </w:rPr>
  </w:style>
  <w:style w:type="character" w:customStyle="1" w:styleId="49">
    <w:name w:val="批注框文本 Char"/>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next w:val="60"/>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table" w:customStyle="1" w:styleId="234">
    <w:name w:val="网格型1"/>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5">
    <w:name w:val="章标题"/>
    <w:next w:val="236"/>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段"/>
    <w:link w:val="2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7">
    <w:name w:val="List Paragraph"/>
    <w:basedOn w:val="1"/>
    <w:link w:val="253"/>
    <w:qFormat/>
    <w:uiPriority w:val="34"/>
    <w:pPr>
      <w:ind w:firstLine="420" w:firstLineChars="200"/>
    </w:pPr>
    <w:rPr>
      <w:szCs w:val="22"/>
    </w:rPr>
  </w:style>
  <w:style w:type="paragraph" w:customStyle="1" w:styleId="238">
    <w:name w:val="一级条标题"/>
    <w:next w:val="236"/>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9">
    <w:name w:val="二级条标题"/>
    <w:basedOn w:val="238"/>
    <w:next w:val="236"/>
    <w:link w:val="254"/>
    <w:qFormat/>
    <w:uiPriority w:val="0"/>
    <w:pPr>
      <w:numPr>
        <w:ilvl w:val="2"/>
      </w:numPr>
      <w:spacing w:before="50" w:after="50"/>
      <w:outlineLvl w:val="3"/>
    </w:pPr>
  </w:style>
  <w:style w:type="paragraph" w:customStyle="1" w:styleId="240">
    <w:name w:val="附录章标题"/>
    <w:next w:val="23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242">
    <w:name w:val="fontstyle01"/>
    <w:basedOn w:val="31"/>
    <w:qFormat/>
    <w:uiPriority w:val="0"/>
    <w:rPr>
      <w:rFonts w:ascii="宋体" w:hAnsi="宋体" w:eastAsia="宋体" w:cs="宋体"/>
      <w:color w:val="242021"/>
      <w:sz w:val="22"/>
      <w:szCs w:val="22"/>
    </w:rPr>
  </w:style>
  <w:style w:type="character" w:customStyle="1" w:styleId="243">
    <w:name w:val="段 Char"/>
    <w:link w:val="236"/>
    <w:qFormat/>
    <w:uiPriority w:val="0"/>
    <w:rPr>
      <w:rFonts w:ascii="宋体"/>
      <w:sz w:val="21"/>
    </w:rPr>
  </w:style>
  <w:style w:type="paragraph" w:customStyle="1" w:styleId="244">
    <w:name w:val="附录一级条标题"/>
    <w:basedOn w:val="240"/>
    <w:next w:val="236"/>
    <w:qFormat/>
    <w:uiPriority w:val="0"/>
    <w:pPr>
      <w:autoSpaceDN w:val="0"/>
      <w:spacing w:beforeLines="50" w:afterLines="50"/>
      <w:outlineLvl w:val="2"/>
    </w:pPr>
  </w:style>
  <w:style w:type="paragraph" w:customStyle="1" w:styleId="245">
    <w:name w:val="附录表标号"/>
    <w:basedOn w:val="1"/>
    <w:next w:val="236"/>
    <w:qFormat/>
    <w:uiPriority w:val="0"/>
    <w:pPr>
      <w:numPr>
        <w:ilvl w:val="0"/>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46">
    <w:name w:val="四级条标题"/>
    <w:basedOn w:val="1"/>
    <w:next w:val="236"/>
    <w:qFormat/>
    <w:uiPriority w:val="0"/>
    <w:pPr>
      <w:widowControl/>
      <w:adjustRightInd/>
      <w:spacing w:beforeLines="50" w:afterLines="50" w:line="240" w:lineRule="auto"/>
      <w:ind w:left="993"/>
      <w:jc w:val="left"/>
      <w:outlineLvl w:val="5"/>
    </w:pPr>
    <w:rPr>
      <w:rFonts w:ascii="黑体" w:hAnsi="Times New Roman" w:eastAsia="黑体"/>
      <w:kern w:val="0"/>
    </w:rPr>
  </w:style>
  <w:style w:type="paragraph" w:customStyle="1" w:styleId="247">
    <w:name w:val="五级条标题"/>
    <w:basedOn w:val="246"/>
    <w:next w:val="236"/>
    <w:qFormat/>
    <w:uiPriority w:val="0"/>
    <w:pPr>
      <w:ind w:left="851"/>
      <w:outlineLvl w:val="6"/>
    </w:pPr>
  </w:style>
  <w:style w:type="paragraph" w:customStyle="1" w:styleId="248">
    <w:name w:val="附录四级条标题"/>
    <w:basedOn w:val="249"/>
    <w:next w:val="236"/>
    <w:qFormat/>
    <w:uiPriority w:val="0"/>
    <w:pPr>
      <w:tabs>
        <w:tab w:val="left" w:pos="360"/>
      </w:tabs>
      <w:outlineLvl w:val="5"/>
    </w:pPr>
  </w:style>
  <w:style w:type="paragraph" w:customStyle="1" w:styleId="249">
    <w:name w:val="附录三级条标题"/>
    <w:basedOn w:val="250"/>
    <w:next w:val="236"/>
    <w:qFormat/>
    <w:uiPriority w:val="0"/>
    <w:pPr>
      <w:tabs>
        <w:tab w:val="left" w:pos="360"/>
      </w:tabs>
      <w:outlineLvl w:val="4"/>
    </w:pPr>
  </w:style>
  <w:style w:type="paragraph" w:customStyle="1" w:styleId="250">
    <w:name w:val="附录二级条标题"/>
    <w:basedOn w:val="1"/>
    <w:next w:val="236"/>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51">
    <w:name w:val="附录标识"/>
    <w:basedOn w:val="1"/>
    <w:next w:val="236"/>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52">
    <w:name w:val="附录表标题"/>
    <w:basedOn w:val="1"/>
    <w:next w:val="236"/>
    <w:qFormat/>
    <w:uiPriority w:val="0"/>
    <w:pPr>
      <w:numPr>
        <w:ilvl w:val="1"/>
        <w:numId w:val="33"/>
      </w:numPr>
      <w:tabs>
        <w:tab w:val="left" w:pos="180"/>
      </w:tabs>
      <w:adjustRightInd/>
      <w:spacing w:beforeLines="50" w:afterLines="50" w:line="240" w:lineRule="auto"/>
      <w:ind w:left="0" w:firstLine="0"/>
      <w:jc w:val="center"/>
    </w:pPr>
    <w:rPr>
      <w:rFonts w:ascii="黑体" w:hAnsi="Times New Roman" w:eastAsia="黑体"/>
    </w:rPr>
  </w:style>
  <w:style w:type="character" w:customStyle="1" w:styleId="253">
    <w:name w:val="列出段落 Char"/>
    <w:link w:val="237"/>
    <w:qFormat/>
    <w:uiPriority w:val="34"/>
    <w:rPr>
      <w:rFonts w:ascii="Calibri" w:hAnsi="Calibri"/>
      <w:kern w:val="2"/>
      <w:sz w:val="21"/>
      <w:szCs w:val="22"/>
    </w:rPr>
  </w:style>
  <w:style w:type="character" w:customStyle="1" w:styleId="254">
    <w:name w:val="二级条标题 Char"/>
    <w:basedOn w:val="31"/>
    <w:link w:val="239"/>
    <w:qFormat/>
    <w:uiPriority w:val="0"/>
    <w:rPr>
      <w:rFonts w:ascii="黑体" w:eastAsia="黑体"/>
      <w:sz w:val="21"/>
      <w:szCs w:val="21"/>
    </w:rPr>
  </w:style>
  <w:style w:type="paragraph" w:customStyle="1" w:styleId="255">
    <w:name w:val="gbz"/>
    <w:basedOn w:val="1"/>
    <w:link w:val="261"/>
    <w:qFormat/>
    <w:uiPriority w:val="0"/>
    <w:pPr>
      <w:keepNext/>
      <w:keepLines/>
      <w:numPr>
        <w:ilvl w:val="0"/>
        <w:numId w:val="34"/>
      </w:numPr>
      <w:adjustRightInd/>
      <w:spacing w:beforeLines="50" w:afterLines="50" w:line="240" w:lineRule="auto"/>
      <w:ind w:left="425" w:hanging="425"/>
      <w:outlineLvl w:val="0"/>
    </w:pPr>
    <w:rPr>
      <w:rFonts w:hint="eastAsia" w:ascii="黑体" w:hAnsi="黑体" w:eastAsia="黑体"/>
      <w:kern w:val="44"/>
    </w:rPr>
  </w:style>
  <w:style w:type="paragraph" w:customStyle="1" w:styleId="256">
    <w:name w:val="bzg0"/>
    <w:basedOn w:val="1"/>
    <w:link w:val="259"/>
    <w:qFormat/>
    <w:uiPriority w:val="0"/>
    <w:pPr>
      <w:shd w:val="clear" w:color="FFFFFF" w:fill="FFFFFF"/>
      <w:spacing w:afterLines="150"/>
      <w:ind w:left="425" w:hanging="425"/>
      <w:jc w:val="center"/>
      <w:outlineLvl w:val="0"/>
    </w:pPr>
    <w:rPr>
      <w:rFonts w:hint="eastAsia" w:ascii="黑体" w:hAnsi="黑体" w:eastAsia="黑体"/>
      <w:sz w:val="32"/>
    </w:rPr>
  </w:style>
  <w:style w:type="paragraph" w:customStyle="1" w:styleId="257">
    <w:name w:val="bz0"/>
    <w:basedOn w:val="256"/>
    <w:link w:val="260"/>
    <w:qFormat/>
    <w:uiPriority w:val="0"/>
    <w:pPr>
      <w:spacing w:after="468"/>
    </w:pPr>
    <w:rPr>
      <w:rFonts w:hint="default"/>
    </w:rPr>
  </w:style>
  <w:style w:type="paragraph" w:customStyle="1" w:styleId="258">
    <w:name w:val="bz1"/>
    <w:basedOn w:val="255"/>
    <w:link w:val="262"/>
    <w:qFormat/>
    <w:uiPriority w:val="0"/>
    <w:pPr>
      <w:spacing w:before="156" w:after="156"/>
      <w:ind w:left="420" w:hanging="420"/>
    </w:pPr>
    <w:rPr>
      <w:rFonts w:hint="default"/>
    </w:rPr>
  </w:style>
  <w:style w:type="character" w:customStyle="1" w:styleId="259">
    <w:name w:val="bzg0 Char"/>
    <w:basedOn w:val="31"/>
    <w:link w:val="256"/>
    <w:qFormat/>
    <w:uiPriority w:val="0"/>
    <w:rPr>
      <w:rFonts w:ascii="黑体" w:hAnsi="黑体" w:eastAsia="黑体"/>
      <w:kern w:val="2"/>
      <w:sz w:val="32"/>
      <w:szCs w:val="21"/>
      <w:shd w:val="clear" w:color="FFFFFF" w:fill="FFFFFF"/>
    </w:rPr>
  </w:style>
  <w:style w:type="character" w:customStyle="1" w:styleId="260">
    <w:name w:val="bz0 Char"/>
    <w:basedOn w:val="259"/>
    <w:link w:val="257"/>
    <w:qFormat/>
    <w:uiPriority w:val="0"/>
    <w:rPr>
      <w:rFonts w:ascii="黑体" w:hAnsi="黑体" w:eastAsia="黑体"/>
      <w:kern w:val="2"/>
      <w:sz w:val="32"/>
      <w:szCs w:val="21"/>
      <w:shd w:val="clear" w:color="FFFFFF" w:fill="FFFFFF"/>
    </w:rPr>
  </w:style>
  <w:style w:type="character" w:customStyle="1" w:styleId="261">
    <w:name w:val="gbz Char"/>
    <w:basedOn w:val="31"/>
    <w:link w:val="255"/>
    <w:qFormat/>
    <w:uiPriority w:val="0"/>
    <w:rPr>
      <w:rFonts w:ascii="黑体" w:hAnsi="黑体" w:eastAsia="黑体"/>
      <w:kern w:val="44"/>
      <w:sz w:val="21"/>
      <w:szCs w:val="21"/>
    </w:rPr>
  </w:style>
  <w:style w:type="character" w:customStyle="1" w:styleId="262">
    <w:name w:val="bz1 Char"/>
    <w:basedOn w:val="261"/>
    <w:link w:val="258"/>
    <w:qFormat/>
    <w:uiPriority w:val="0"/>
    <w:rPr>
      <w:rFonts w:ascii="黑体" w:hAnsi="黑体" w:eastAsia="黑体"/>
      <w:kern w:val="44"/>
      <w:sz w:val="21"/>
      <w:szCs w:val="21"/>
    </w:rPr>
  </w:style>
  <w:style w:type="character" w:customStyle="1" w:styleId="263">
    <w:name w:val="日期 Char"/>
    <w:basedOn w:val="31"/>
    <w:link w:val="17"/>
    <w:semiHidden/>
    <w:qFormat/>
    <w:uiPriority w:val="99"/>
    <w:rPr>
      <w:rFonts w:ascii="Calibri" w:hAnsi="Calibri"/>
      <w:kern w:val="2"/>
      <w:sz w:val="21"/>
      <w:szCs w:val="21"/>
    </w:rPr>
  </w:style>
  <w:style w:type="character" w:customStyle="1" w:styleId="264">
    <w:name w:val="批注文字 Char"/>
    <w:basedOn w:val="31"/>
    <w:link w:val="13"/>
    <w:semiHidden/>
    <w:qFormat/>
    <w:uiPriority w:val="99"/>
    <w:rPr>
      <w:rFonts w:ascii="Calibri" w:hAnsi="Calibri"/>
      <w:kern w:val="2"/>
      <w:sz w:val="21"/>
      <w:szCs w:val="21"/>
    </w:rPr>
  </w:style>
  <w:style w:type="character" w:customStyle="1" w:styleId="265">
    <w:name w:val="批注主题 Char"/>
    <w:basedOn w:val="264"/>
    <w:link w:val="28"/>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image" Target="media/image1.tiff"/><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0ED6F1D6454FD5BE5582E6C271CF8F"/>
        <w:style w:val=""/>
        <w:category>
          <w:name w:val="常规"/>
          <w:gallery w:val="placeholder"/>
        </w:category>
        <w:types>
          <w:type w:val="bbPlcHdr"/>
        </w:types>
        <w:behaviors>
          <w:behavior w:val="content"/>
        </w:behaviors>
        <w:description w:val=""/>
        <w:guid w:val="{D145E6EB-8AF6-4665-9E6E-1F99C50DC19E}"/>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14"/>
    <w:rsid w:val="0005470F"/>
    <w:rsid w:val="00086D84"/>
    <w:rsid w:val="000F7FAF"/>
    <w:rsid w:val="00134C6C"/>
    <w:rsid w:val="001E71B5"/>
    <w:rsid w:val="00202E19"/>
    <w:rsid w:val="003019AC"/>
    <w:rsid w:val="00325B9C"/>
    <w:rsid w:val="00392D90"/>
    <w:rsid w:val="003D26B7"/>
    <w:rsid w:val="003F2786"/>
    <w:rsid w:val="00470DC8"/>
    <w:rsid w:val="004B65CB"/>
    <w:rsid w:val="004C66FB"/>
    <w:rsid w:val="00541228"/>
    <w:rsid w:val="005A4BAE"/>
    <w:rsid w:val="005B63F6"/>
    <w:rsid w:val="005E3D21"/>
    <w:rsid w:val="006325A2"/>
    <w:rsid w:val="00675529"/>
    <w:rsid w:val="006A18F5"/>
    <w:rsid w:val="00713E8D"/>
    <w:rsid w:val="007B200E"/>
    <w:rsid w:val="00845A04"/>
    <w:rsid w:val="00893D14"/>
    <w:rsid w:val="008A2EB1"/>
    <w:rsid w:val="008A4CB8"/>
    <w:rsid w:val="008C4345"/>
    <w:rsid w:val="00A040BF"/>
    <w:rsid w:val="00A465B7"/>
    <w:rsid w:val="00AE6BDF"/>
    <w:rsid w:val="00B045EE"/>
    <w:rsid w:val="00B55623"/>
    <w:rsid w:val="00B64D5B"/>
    <w:rsid w:val="00BB3771"/>
    <w:rsid w:val="00CF0B35"/>
    <w:rsid w:val="00CF70F0"/>
    <w:rsid w:val="00D0210E"/>
    <w:rsid w:val="00D80F9F"/>
    <w:rsid w:val="00DD25AC"/>
    <w:rsid w:val="00E44958"/>
    <w:rsid w:val="00E831AB"/>
    <w:rsid w:val="00FD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00ED6F1D6454FD5BE5582E6C271CF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4C966D1E704933A8A63CCA3ACFBD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E75521797974A88A67777C1F77119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58A9202461146588ADA1C5C0556B11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3D71D-F644-45ED-BE50-8400C6F09D0E}">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19</Pages>
  <Words>4315</Words>
  <Characters>4937</Characters>
  <Lines>59</Lines>
  <Paragraphs>16</Paragraphs>
  <TotalTime>0</TotalTime>
  <ScaleCrop>false</ScaleCrop>
  <LinksUpToDate>false</LinksUpToDate>
  <CharactersWithSpaces>5348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2023-11-02T14:14:00Z</dcterms:created>
  <dc:creator>覃耀青</dc:creator>
  <dc:description>&lt;config cover="true" show_menu="true" version="1.0.0" doctype="SDKXY"&gt;_x000d_
&lt;/config&gt;</dc:description>
  <cp:lastModifiedBy>胡华</cp:lastModifiedBy>
  <cp:lastPrinted>2022-12-07T07:09:00Z</cp:lastPrinted>
  <dcterms:modified xsi:type="dcterms:W3CDTF">2023-11-24T02:45:32Z</dcterms:modified>
  <dc:title>地方标准</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2052-11.1.0.12763</vt:lpwstr>
  </property>
  <property fmtid="{D5CDD505-2E9C-101B-9397-08002B2CF9AE}" pid="16" name="ICV">
    <vt:lpwstr>681F892544C141719BCF4EA116411F02</vt:lpwstr>
  </property>
</Properties>
</file>