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DE" w:rsidRPr="0000552B" w:rsidRDefault="00F236DE" w:rsidP="00F236DE">
      <w:pPr>
        <w:spacing w:line="360" w:lineRule="auto"/>
        <w:rPr>
          <w:rFonts w:ascii="仿宋" w:eastAsia="仿宋" w:hAnsi="仿宋" w:cs="Tahoma"/>
          <w:b/>
          <w:bCs/>
          <w:color w:val="000000"/>
          <w:sz w:val="28"/>
          <w:szCs w:val="24"/>
          <w:shd w:val="clear" w:color="auto" w:fill="FFFFFF"/>
        </w:rPr>
      </w:pPr>
      <w:r w:rsidRPr="0000552B">
        <w:rPr>
          <w:rFonts w:ascii="仿宋" w:eastAsia="仿宋" w:hAnsi="仿宋" w:cs="Tahoma" w:hint="eastAsia"/>
          <w:b/>
          <w:bCs/>
          <w:color w:val="000000"/>
          <w:sz w:val="28"/>
          <w:szCs w:val="24"/>
          <w:shd w:val="clear" w:color="auto" w:fill="FFFFFF"/>
        </w:rPr>
        <w:t>附件：</w:t>
      </w:r>
    </w:p>
    <w:p w:rsidR="00F236DE" w:rsidRPr="00C01BC9" w:rsidRDefault="00F236DE" w:rsidP="00F236DE">
      <w:pPr>
        <w:spacing w:line="360" w:lineRule="auto"/>
        <w:jc w:val="center"/>
        <w:rPr>
          <w:rFonts w:ascii="仿宋" w:eastAsia="仿宋" w:hAnsi="仿宋" w:cs="Tahoma"/>
          <w:b/>
          <w:bCs/>
          <w:color w:val="000000"/>
          <w:sz w:val="28"/>
          <w:szCs w:val="24"/>
          <w:shd w:val="clear" w:color="auto" w:fill="FFFFFF"/>
        </w:rPr>
      </w:pPr>
      <w:r w:rsidRPr="0000552B">
        <w:rPr>
          <w:rFonts w:ascii="仿宋" w:eastAsia="仿宋" w:hAnsi="仿宋" w:cs="Tahoma" w:hint="eastAsia"/>
          <w:b/>
          <w:bCs/>
          <w:color w:val="000000"/>
          <w:sz w:val="28"/>
          <w:szCs w:val="24"/>
          <w:shd w:val="clear" w:color="auto" w:fill="FFFFFF"/>
        </w:rPr>
        <w:t>广东第二届大学生“碳索杯”</w:t>
      </w:r>
      <w:r w:rsidRPr="00C01BC9">
        <w:rPr>
          <w:rFonts w:ascii="仿宋" w:eastAsia="仿宋" w:hAnsi="仿宋" w:cs="Tahoma" w:hint="eastAsia"/>
          <w:b/>
          <w:bCs/>
          <w:color w:val="000000"/>
          <w:sz w:val="28"/>
          <w:szCs w:val="24"/>
          <w:shd w:val="clear" w:color="auto" w:fill="FFFFFF"/>
        </w:rPr>
        <w:t>低碳视频插画大赛</w:t>
      </w:r>
    </w:p>
    <w:p w:rsidR="00F236DE" w:rsidRPr="0000552B" w:rsidRDefault="00F236DE" w:rsidP="00F236DE">
      <w:pPr>
        <w:spacing w:line="360" w:lineRule="auto"/>
        <w:jc w:val="center"/>
        <w:rPr>
          <w:rFonts w:ascii="仿宋" w:eastAsia="仿宋" w:hAnsi="仿宋" w:cs="Tahoma"/>
          <w:b/>
          <w:bCs/>
          <w:color w:val="000000"/>
          <w:sz w:val="28"/>
          <w:szCs w:val="24"/>
          <w:shd w:val="clear" w:color="auto" w:fill="FFFFFF"/>
        </w:rPr>
      </w:pPr>
      <w:r w:rsidRPr="0000552B">
        <w:rPr>
          <w:rFonts w:ascii="仿宋" w:eastAsia="仿宋" w:hAnsi="仿宋" w:cs="Tahoma"/>
          <w:b/>
          <w:bCs/>
          <w:color w:val="000000"/>
          <w:sz w:val="28"/>
          <w:szCs w:val="24"/>
          <w:shd w:val="clear" w:color="auto" w:fill="FFFFFF"/>
        </w:rPr>
        <w:t>报名表</w:t>
      </w:r>
    </w:p>
    <w:p w:rsidR="00F236DE" w:rsidRDefault="00F236DE" w:rsidP="00F236DE">
      <w:pPr>
        <w:widowControl/>
        <w:wordWrap w:val="0"/>
        <w:spacing w:line="360" w:lineRule="auto"/>
        <w:jc w:val="right"/>
      </w:pPr>
      <w:r>
        <w:rPr>
          <w:rFonts w:ascii="仿宋" w:eastAsia="仿宋" w:hAnsi="仿宋" w:cs="隶书" w:hint="eastAsia"/>
          <w:kern w:val="0"/>
          <w:sz w:val="24"/>
        </w:rPr>
        <w:t>编号：[         ]由筹备组填写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059"/>
        <w:gridCol w:w="694"/>
        <w:gridCol w:w="623"/>
        <w:gridCol w:w="1134"/>
        <w:gridCol w:w="851"/>
        <w:gridCol w:w="142"/>
        <w:gridCol w:w="992"/>
        <w:gridCol w:w="567"/>
        <w:gridCol w:w="889"/>
        <w:gridCol w:w="1571"/>
      </w:tblGrid>
      <w:tr w:rsidR="00F236DE" w:rsidTr="00852762">
        <w:trPr>
          <w:trHeight w:val="1199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 赛</w:t>
            </w:r>
          </w:p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类 别</w:t>
            </w:r>
          </w:p>
        </w:tc>
        <w:tc>
          <w:tcPr>
            <w:tcW w:w="7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spacing w:line="360" w:lineRule="auto"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□ </w:t>
            </w:r>
            <w:r>
              <w:rPr>
                <w:rFonts w:ascii="仿宋" w:eastAsia="仿宋" w:hAnsi="仿宋"/>
                <w:sz w:val="24"/>
              </w:rPr>
              <w:t>1、</w:t>
            </w:r>
            <w:r>
              <w:rPr>
                <w:rFonts w:ascii="仿宋" w:eastAsia="仿宋" w:hAnsi="仿宋" w:hint="eastAsia"/>
                <w:sz w:val="24"/>
              </w:rPr>
              <w:t>插画类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F236DE" w:rsidRDefault="00F236DE" w:rsidP="00852762">
            <w:pPr>
              <w:spacing w:line="360" w:lineRule="auto"/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□ </w:t>
            </w:r>
            <w:r>
              <w:rPr>
                <w:rFonts w:ascii="仿宋" w:eastAsia="仿宋" w:hAnsi="仿宋"/>
                <w:sz w:val="24"/>
              </w:rPr>
              <w:t>2、</w:t>
            </w:r>
            <w:r>
              <w:rPr>
                <w:rFonts w:ascii="仿宋" w:eastAsia="仿宋" w:hAnsi="仿宋" w:hint="eastAsia"/>
                <w:sz w:val="24"/>
              </w:rPr>
              <w:t>视频类</w:t>
            </w:r>
          </w:p>
        </w:tc>
      </w:tr>
      <w:tr w:rsidR="00F236DE" w:rsidTr="00852762">
        <w:trPr>
          <w:trHeight w:val="774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 品 名 称</w:t>
            </w:r>
          </w:p>
        </w:tc>
        <w:tc>
          <w:tcPr>
            <w:tcW w:w="6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</w:pPr>
          </w:p>
        </w:tc>
      </w:tr>
      <w:tr w:rsidR="00F236DE" w:rsidTr="00852762">
        <w:trPr>
          <w:cantSplit/>
          <w:trHeight w:val="47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参赛者</w:t>
            </w:r>
          </w:p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  料(</w:t>
            </w:r>
            <w:r w:rsidRPr="00EF584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个人或组队方式参赛，人数不超过4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  名</w:t>
            </w:r>
          </w:p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（负责人）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F236DE" w:rsidTr="00852762">
        <w:trPr>
          <w:cantSplit/>
          <w:trHeight w:val="459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学院、专业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ind w:leftChars="-384" w:left="-806"/>
            </w:pPr>
          </w:p>
        </w:tc>
      </w:tr>
      <w:tr w:rsidR="00F236DE" w:rsidTr="00852762">
        <w:trPr>
          <w:cantSplit/>
          <w:trHeight w:val="507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F236DE" w:rsidTr="00852762">
        <w:trPr>
          <w:cantSplit/>
          <w:trHeight w:val="507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</w:t>
            </w:r>
          </w:p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>学院、专业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F236DE" w:rsidTr="00852762">
        <w:trPr>
          <w:cantSplit/>
          <w:trHeight w:val="507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:rsidR="00F236DE" w:rsidTr="00852762">
        <w:trPr>
          <w:cantSplit/>
          <w:trHeight w:val="507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:rsidR="00F236DE" w:rsidTr="00852762">
        <w:trPr>
          <w:cantSplit/>
          <w:trHeight w:val="507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</w:tc>
      </w:tr>
      <w:tr w:rsidR="00F236DE" w:rsidTr="00852762">
        <w:trPr>
          <w:trHeight w:val="4404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设计说明</w:t>
            </w:r>
          </w:p>
        </w:tc>
        <w:tc>
          <w:tcPr>
            <w:tcW w:w="6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:rsidR="00F236DE" w:rsidRDefault="00F236DE" w:rsidP="00852762">
            <w:pPr>
              <w:widowControl/>
              <w:spacing w:line="360" w:lineRule="auto"/>
              <w:rPr>
                <w:rFonts w:ascii="仿宋" w:eastAsia="仿宋" w:cs="宋体"/>
                <w:color w:val="000000"/>
                <w:kern w:val="0"/>
                <w:sz w:val="24"/>
              </w:rPr>
            </w:pPr>
          </w:p>
          <w:p w:rsidR="00F236DE" w:rsidRDefault="00F236DE" w:rsidP="00852762">
            <w:pPr>
              <w:widowControl/>
              <w:spacing w:line="360" w:lineRule="auto"/>
            </w:pPr>
          </w:p>
          <w:p w:rsidR="00F236DE" w:rsidRDefault="00F236DE" w:rsidP="00852762">
            <w:pPr>
              <w:widowControl/>
              <w:spacing w:line="360" w:lineRule="auto"/>
            </w:pPr>
          </w:p>
          <w:p w:rsidR="00F236DE" w:rsidRDefault="00F236DE" w:rsidP="00852762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（请认真填写，不超过300字）</w:t>
            </w:r>
          </w:p>
        </w:tc>
      </w:tr>
    </w:tbl>
    <w:p w:rsidR="00F236DE" w:rsidRPr="0004419E" w:rsidRDefault="00F236DE" w:rsidP="00F236DE">
      <w:pPr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注：以上表格请认真填写，报名表复印有效。</w:t>
      </w:r>
    </w:p>
    <w:p w:rsidR="00750285" w:rsidRDefault="00750285">
      <w:bookmarkStart w:id="0" w:name="_GoBack"/>
      <w:bookmarkEnd w:id="0"/>
    </w:p>
    <w:sectPr w:rsidR="007502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DF" w:rsidRDefault="00DA05DF" w:rsidP="00F236DE">
      <w:r>
        <w:separator/>
      </w:r>
    </w:p>
  </w:endnote>
  <w:endnote w:type="continuationSeparator" w:id="0">
    <w:p w:rsidR="00DA05DF" w:rsidRDefault="00DA05DF" w:rsidP="00F2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DF" w:rsidRDefault="00DA05DF" w:rsidP="00F236DE">
      <w:r>
        <w:separator/>
      </w:r>
    </w:p>
  </w:footnote>
  <w:footnote w:type="continuationSeparator" w:id="0">
    <w:p w:rsidR="00DA05DF" w:rsidRDefault="00DA05DF" w:rsidP="00F2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08" w:rsidRDefault="00DA05DF" w:rsidP="00863E08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8BC9B4" wp14:editId="4BC5E4F8">
              <wp:simplePos x="0" y="0"/>
              <wp:positionH relativeFrom="margin">
                <wp:align>left</wp:align>
              </wp:positionH>
              <wp:positionV relativeFrom="topMargin">
                <wp:posOffset>229235</wp:posOffset>
              </wp:positionV>
              <wp:extent cx="5943600" cy="170815"/>
              <wp:effectExtent l="0" t="0" r="0" b="0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E08" w:rsidRPr="00227517" w:rsidRDefault="00DA05DF" w:rsidP="00863E08">
                          <w:pPr>
                            <w:jc w:val="right"/>
                            <w:rPr>
                              <w:rFonts w:ascii="华文楷体" w:eastAsia="华文楷体" w:hAnsi="华文楷体"/>
                            </w:rPr>
                          </w:pPr>
                          <w:r>
                            <w:rPr>
                              <w:rFonts w:ascii="华文楷体" w:eastAsia="华文楷体" w:hAnsi="华文楷体" w:hint="eastAsia"/>
                            </w:rPr>
                            <w:t>广东第二届大学生“碳索杯”</w:t>
                          </w:r>
                        </w:p>
                        <w:p w:rsidR="00863E08" w:rsidRPr="00863E08" w:rsidRDefault="00DA05DF" w:rsidP="00863E08">
                          <w:pPr>
                            <w:spacing w:line="360" w:lineRule="auto"/>
                            <w:jc w:val="right"/>
                            <w:rPr>
                              <w:rFonts w:ascii="Comic Sans MS" w:hAnsi="Comic Sans MS" w:cs="Tahoma"/>
                              <w:color w:val="000000"/>
                              <w:szCs w:val="21"/>
                            </w:rPr>
                          </w:pPr>
                          <w:r w:rsidRPr="00863E08">
                            <w:rPr>
                              <w:rFonts w:ascii="Comic Sans MS" w:hAnsi="Comic Sans MS" w:cs="Tahoma"/>
                              <w:color w:val="000000"/>
                              <w:szCs w:val="21"/>
                            </w:rPr>
                            <w:t xml:space="preserve">The </w:t>
                          </w:r>
                          <w:r>
                            <w:rPr>
                              <w:rFonts w:ascii="Comic Sans MS" w:hAnsi="Comic Sans MS" w:cs="Tahoma" w:hint="eastAsia"/>
                              <w:color w:val="000000"/>
                              <w:szCs w:val="21"/>
                            </w:rPr>
                            <w:t>second</w:t>
                          </w:r>
                          <w:r w:rsidRPr="00863E08">
                            <w:rPr>
                              <w:rFonts w:ascii="Comic Sans MS" w:hAnsi="Comic Sans MS" w:cs="Tahoma"/>
                              <w:color w:val="000000"/>
                              <w:szCs w:val="21"/>
                            </w:rPr>
                            <w:t xml:space="preserve"> College Students ‘Carbon-exploring Cup’</w:t>
                          </w:r>
                          <w:r w:rsidRPr="00863E08">
                            <w:rPr>
                              <w:rFonts w:ascii="Comic Sans MS" w:hAnsi="Comic Sans MS" w:cs="Tahoma" w:hint="eastAsia"/>
                              <w:color w:val="000000"/>
                              <w:szCs w:val="21"/>
                            </w:rPr>
                            <w:t xml:space="preserve"> </w:t>
                          </w:r>
                          <w:r w:rsidRPr="00863E08">
                            <w:rPr>
                              <w:rFonts w:ascii="Comic Sans MS" w:hAnsi="Comic Sans MS" w:cs="Tahoma"/>
                              <w:color w:val="000000"/>
                              <w:szCs w:val="21"/>
                            </w:rPr>
                            <w:t>of Guangdong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18.05pt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" o:allowincell="f" filled="f" stroked="f">
              <v:textbox style="mso-fit-shape-to-text:t" inset=",0,,0">
                <w:txbxContent>
                  <w:p w:rsidR="00863E08" w:rsidRPr="00227517" w:rsidRDefault="00DA05DF" w:rsidP="00863E08">
                    <w:pPr>
                      <w:jc w:val="right"/>
                      <w:rPr>
                        <w:rFonts w:ascii="华文楷体" w:eastAsia="华文楷体" w:hAnsi="华文楷体"/>
                      </w:rPr>
                    </w:pPr>
                    <w:r>
                      <w:rPr>
                        <w:rFonts w:ascii="华文楷体" w:eastAsia="华文楷体" w:hAnsi="华文楷体" w:hint="eastAsia"/>
                      </w:rPr>
                      <w:t>广东第二届大学生“碳索杯”</w:t>
                    </w:r>
                  </w:p>
                  <w:p w:rsidR="00863E08" w:rsidRPr="00863E08" w:rsidRDefault="00DA05DF" w:rsidP="00863E08">
                    <w:pPr>
                      <w:spacing w:line="360" w:lineRule="auto"/>
                      <w:jc w:val="right"/>
                      <w:rPr>
                        <w:rFonts w:ascii="Comic Sans MS" w:hAnsi="Comic Sans MS" w:cs="Tahoma"/>
                        <w:color w:val="000000"/>
                        <w:szCs w:val="21"/>
                      </w:rPr>
                    </w:pPr>
                    <w:r w:rsidRPr="00863E08">
                      <w:rPr>
                        <w:rFonts w:ascii="Comic Sans MS" w:hAnsi="Comic Sans MS" w:cs="Tahoma"/>
                        <w:color w:val="000000"/>
                        <w:szCs w:val="21"/>
                      </w:rPr>
                      <w:t xml:space="preserve">The </w:t>
                    </w:r>
                    <w:r>
                      <w:rPr>
                        <w:rFonts w:ascii="Comic Sans MS" w:hAnsi="Comic Sans MS" w:cs="Tahoma" w:hint="eastAsia"/>
                        <w:color w:val="000000"/>
                        <w:szCs w:val="21"/>
                      </w:rPr>
                      <w:t>second</w:t>
                    </w:r>
                    <w:r w:rsidRPr="00863E08">
                      <w:rPr>
                        <w:rFonts w:ascii="Comic Sans MS" w:hAnsi="Comic Sans MS" w:cs="Tahoma"/>
                        <w:color w:val="000000"/>
                        <w:szCs w:val="21"/>
                      </w:rPr>
                      <w:t xml:space="preserve"> College Students ‘Carbon-exploring Cup’</w:t>
                    </w:r>
                    <w:r w:rsidRPr="00863E08">
                      <w:rPr>
                        <w:rFonts w:ascii="Comic Sans MS" w:hAnsi="Comic Sans MS" w:cs="Tahoma" w:hint="eastAsia"/>
                        <w:color w:val="000000"/>
                        <w:szCs w:val="21"/>
                      </w:rPr>
                      <w:t xml:space="preserve"> </w:t>
                    </w:r>
                    <w:r w:rsidRPr="00863E08">
                      <w:rPr>
                        <w:rFonts w:ascii="Comic Sans MS" w:hAnsi="Comic Sans MS" w:cs="Tahoma"/>
                        <w:color w:val="000000"/>
                        <w:szCs w:val="21"/>
                      </w:rPr>
                      <w:t>of Guangdong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EDCB20" wp14:editId="1A96339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63E08" w:rsidRDefault="00DA05DF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F236DE" w:rsidRPr="00F236DE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" o:allowincell="f" fillcolor="#4f81bd [3204]" stroked="f">
              <v:textbox style="mso-fit-shape-to-text:t" inset=",0,,0">
                <w:txbxContent>
                  <w:p w:rsidR="00863E08" w:rsidRDefault="00DA05DF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F236DE" w:rsidRPr="00F236DE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6"/>
    <w:rsid w:val="00750285"/>
    <w:rsid w:val="00DA05DF"/>
    <w:rsid w:val="00E86386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6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6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张文山</dc:creator>
  <cp:keywords/>
  <dc:description/>
  <cp:lastModifiedBy>张文山</cp:lastModifiedBy>
  <cp:revision>2</cp:revision>
  <dcterms:created xsi:type="dcterms:W3CDTF">2017-11-02T03:28:00Z</dcterms:created>
  <dcterms:modified xsi:type="dcterms:W3CDTF">2017-11-02T03:28:00Z</dcterms:modified>
</cp:coreProperties>
</file>