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84" w:rsidRDefault="0066242E">
      <w:pPr>
        <w:jc w:val="center"/>
        <w:rPr>
          <w:b/>
          <w:sz w:val="44"/>
          <w:szCs w:val="44"/>
        </w:rPr>
      </w:pPr>
      <w:bookmarkStart w:id="0" w:name="_Hlt4491564"/>
      <w:bookmarkEnd w:id="0"/>
      <w:r>
        <w:rPr>
          <w:rFonts w:hint="eastAsia"/>
          <w:b/>
          <w:sz w:val="44"/>
          <w:szCs w:val="44"/>
        </w:rPr>
        <w:t>用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户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需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求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书</w:t>
      </w:r>
    </w:p>
    <w:p w:rsidR="00A53A84" w:rsidRDefault="00A53A84"/>
    <w:p w:rsidR="00A53A84" w:rsidRDefault="00A53A84"/>
    <w:p w:rsidR="00A53A84" w:rsidRDefault="0066242E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需求基本情况</w:t>
      </w:r>
    </w:p>
    <w:p w:rsidR="00A53A84" w:rsidRDefault="00662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广东科学中心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科普探索商店可口可乐全系列饮料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采购需求清单是结合</w:t>
      </w:r>
      <w:r>
        <w:rPr>
          <w:rFonts w:ascii="仿宋" w:eastAsia="仿宋" w:hAnsi="仿宋" w:cs="仿宋" w:hint="eastAsia"/>
          <w:sz w:val="32"/>
          <w:szCs w:val="32"/>
        </w:rPr>
        <w:t>今年采购情况及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年实际用量整理出来的年需求量，</w:t>
      </w:r>
      <w:r>
        <w:rPr>
          <w:rFonts w:ascii="仿宋" w:eastAsia="仿宋" w:hAnsi="仿宋" w:cs="仿宋" w:hint="eastAsia"/>
          <w:sz w:val="32"/>
          <w:szCs w:val="32"/>
        </w:rPr>
        <w:t>每年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-10</w:t>
      </w:r>
      <w:r>
        <w:rPr>
          <w:rFonts w:ascii="仿宋" w:eastAsia="仿宋" w:hAnsi="仿宋" w:cs="仿宋" w:hint="eastAsia"/>
          <w:sz w:val="32"/>
          <w:szCs w:val="32"/>
        </w:rPr>
        <w:t>月上旬这段时间为需求高峰，</w:t>
      </w:r>
      <w:r>
        <w:rPr>
          <w:rFonts w:ascii="仿宋" w:eastAsia="仿宋" w:hAnsi="仿宋" w:cs="仿宋" w:hint="eastAsia"/>
          <w:sz w:val="32"/>
          <w:szCs w:val="32"/>
        </w:rPr>
        <w:t>该需求量仅供参考，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不作为最终采购量，实际采购量将根据实际需要确定。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本次采购为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签订合同后至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2025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年全年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的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购买量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:rsidR="00A53A84" w:rsidRDefault="00A53A84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A53A84" w:rsidRDefault="0066242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二、具体要求</w:t>
      </w:r>
    </w:p>
    <w:p w:rsidR="00A53A84" w:rsidRDefault="00662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提供商品应</w:t>
      </w:r>
      <w:r>
        <w:rPr>
          <w:rFonts w:ascii="仿宋" w:eastAsia="仿宋" w:hAnsi="仿宋" w:cs="仿宋" w:hint="eastAsia"/>
          <w:sz w:val="32"/>
          <w:szCs w:val="32"/>
        </w:rPr>
        <w:t>是全新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保质期时间剩余</w:t>
      </w:r>
      <w:r>
        <w:rPr>
          <w:rFonts w:ascii="仿宋" w:eastAsia="仿宋" w:hAnsi="仿宋" w:cs="仿宋" w:hint="eastAsia"/>
          <w:sz w:val="32"/>
          <w:szCs w:val="32"/>
        </w:rPr>
        <w:t>90%</w:t>
      </w:r>
      <w:r>
        <w:rPr>
          <w:rFonts w:ascii="仿宋" w:eastAsia="仿宋" w:hAnsi="仿宋" w:cs="仿宋" w:hint="eastAsia"/>
          <w:sz w:val="32"/>
          <w:szCs w:val="32"/>
        </w:rPr>
        <w:t>以上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、未使用过的合格正品；商品密封性好，不存在渗漏、侧漏现象；</w:t>
      </w:r>
      <w:r>
        <w:rPr>
          <w:rFonts w:ascii="仿宋" w:eastAsia="仿宋" w:hAnsi="仿宋" w:cs="仿宋" w:hint="eastAsia"/>
          <w:sz w:val="32"/>
          <w:szCs w:val="32"/>
        </w:rPr>
        <w:t>包装干净，临期饮料可退换。</w:t>
      </w:r>
    </w:p>
    <w:p w:rsidR="00A53A84" w:rsidRDefault="0066242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根据商店下单数量</w:t>
      </w:r>
      <w:r>
        <w:rPr>
          <w:rFonts w:ascii="仿宋" w:eastAsia="仿宋" w:hAnsi="仿宋" w:hint="eastAsia"/>
          <w:sz w:val="32"/>
          <w:szCs w:val="32"/>
        </w:rPr>
        <w:t>进行供货，送货上门，并搬运至指定存放地点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货款按</w:t>
      </w:r>
      <w:r>
        <w:rPr>
          <w:rFonts w:ascii="仿宋" w:eastAsia="仿宋" w:hAnsi="仿宋" w:hint="eastAsia"/>
          <w:sz w:val="32"/>
          <w:szCs w:val="32"/>
        </w:rPr>
        <w:t>收货后双方确认数量无误，收到供应商发票后一个月内付款。</w:t>
      </w:r>
    </w:p>
    <w:p w:rsidR="00A53A84" w:rsidRDefault="00662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商品在</w:t>
      </w:r>
      <w:r>
        <w:rPr>
          <w:rFonts w:ascii="仿宋" w:eastAsia="仿宋" w:hAnsi="仿宋" w:cs="仿宋" w:hint="eastAsia"/>
          <w:sz w:val="32"/>
          <w:szCs w:val="32"/>
        </w:rPr>
        <w:t>生产厂家质保期限内，若因商品自身质量问题或非人为原因引起故障、损坏，供应商应在接到</w:t>
      </w:r>
      <w:r>
        <w:rPr>
          <w:rFonts w:ascii="仿宋" w:eastAsia="仿宋" w:hAnsi="仿宋" w:cs="仿宋" w:hint="eastAsia"/>
          <w:sz w:val="32"/>
          <w:szCs w:val="32"/>
        </w:rPr>
        <w:t>探索商店</w:t>
      </w:r>
      <w:r>
        <w:rPr>
          <w:rFonts w:ascii="仿宋" w:eastAsia="仿宋" w:hAnsi="仿宋" w:cs="仿宋" w:hint="eastAsia"/>
          <w:sz w:val="32"/>
          <w:szCs w:val="32"/>
        </w:rPr>
        <w:t>通知后</w:t>
      </w:r>
      <w:r>
        <w:rPr>
          <w:rFonts w:ascii="仿宋" w:eastAsia="仿宋" w:hAnsi="仿宋" w:cs="仿宋" w:hint="eastAsia"/>
          <w:sz w:val="32"/>
          <w:szCs w:val="32"/>
        </w:rPr>
        <w:t>48</w:t>
      </w:r>
      <w:r>
        <w:rPr>
          <w:rFonts w:ascii="仿宋" w:eastAsia="仿宋" w:hAnsi="仿宋" w:cs="仿宋" w:hint="eastAsia"/>
          <w:sz w:val="32"/>
          <w:szCs w:val="32"/>
        </w:rPr>
        <w:t>小时内提出处理意见，并在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个工作日内提供包括但不限于更换、退货等售后服务。更换退货涉及运输等一切费用均由供应商承担。</w:t>
      </w:r>
    </w:p>
    <w:p w:rsidR="00A53A84" w:rsidRDefault="0066242E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春节、五一、端午、十一国庆假期每天安排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名工作人员进行理货和促销，七八月份暑假安排不少于</w:t>
      </w:r>
      <w:r>
        <w:rPr>
          <w:rFonts w:ascii="仿宋" w:eastAsia="仿宋" w:hAnsi="仿宋" w:cs="仿宋" w:hint="eastAsia"/>
          <w:sz w:val="32"/>
          <w:szCs w:val="32"/>
        </w:rPr>
        <w:t>70</w:t>
      </w:r>
      <w:r>
        <w:rPr>
          <w:rFonts w:ascii="仿宋" w:eastAsia="仿宋" w:hAnsi="仿宋" w:cs="仿宋" w:hint="eastAsia"/>
          <w:sz w:val="32"/>
          <w:szCs w:val="32"/>
        </w:rPr>
        <w:t>人次工作人员进行理货和促销。</w:t>
      </w:r>
    </w:p>
    <w:p w:rsidR="00A53A84" w:rsidRDefault="0066242E">
      <w:pPr>
        <w:numPr>
          <w:ilvl w:val="0"/>
          <w:numId w:val="1"/>
        </w:num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采购需求清单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480"/>
        <w:gridCol w:w="3504"/>
        <w:gridCol w:w="1276"/>
        <w:gridCol w:w="992"/>
        <w:gridCol w:w="1418"/>
      </w:tblGrid>
      <w:tr w:rsidR="0066242E" w:rsidTr="0066242E">
        <w:trPr>
          <w:trHeight w:val="5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商品名称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需求量        /每年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雪碧瓶装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1" w:name="_GoBack" w:colFirst="5" w:colLast="5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可口可乐瓶装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34000</w:t>
            </w:r>
          </w:p>
        </w:tc>
      </w:tr>
      <w:bookmarkEnd w:id="1"/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芬达橙汁瓶装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纯悦包装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饮用水瓶装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雪碧/可口可乐纤维+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瓶装等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泉+C柠檬味瓶装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美汁源蜜桃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气泡饮桃汁/葡萄气泡饮葡萄汁汽水等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酷儿橙汁/水晶葡萄/蜜桃塑料瓶等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茶舍红茶/绿茶塑瓶等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阳光柠檬茶塑瓶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阳光无糖柠檬茶瓶装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美汁源果粒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醇正拿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金妃焦糖拿铁浓咖啡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零度可口可乐瓶装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汁源汁汁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饮料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汁源青缇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葡萄果汁等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汁源百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香果柠檬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汁源果粒奶优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水蜜桃/草莓味等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  <w:tr w:rsidR="0066242E" w:rsidTr="0066242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水动乐果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蔬桃味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/柠檬/缤纷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果味塑料瓶等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42E" w:rsidRDefault="006624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</w:tr>
    </w:tbl>
    <w:p w:rsidR="00A53A84" w:rsidRDefault="0066242E">
      <w:pPr>
        <w:widowControl/>
        <w:jc w:val="left"/>
        <w:textAlignment w:val="center"/>
        <w:rPr>
          <w:rFonts w:ascii="仿宋" w:eastAsia="仿宋" w:hAnsi="仿宋" w:cs="宋体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备注：</w:t>
      </w:r>
    </w:p>
    <w:p w:rsidR="00A53A84" w:rsidRDefault="0066242E">
      <w:pPr>
        <w:widowControl/>
        <w:jc w:val="left"/>
        <w:textAlignment w:val="center"/>
        <w:rPr>
          <w:rFonts w:ascii="仿宋" w:eastAsia="仿宋" w:hAnsi="仿宋" w:cs="宋体"/>
          <w:b/>
          <w:bCs/>
          <w:color w:val="000000"/>
          <w:kern w:val="0"/>
          <w:sz w:val="24"/>
          <w:lang w:bidi="ar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表中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品类及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需求量仅供参考，不作为最终采购量，实际采购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情况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bidi="ar"/>
        </w:rPr>
        <w:t>根据需求确定。</w:t>
      </w:r>
    </w:p>
    <w:p w:rsidR="00A53A84" w:rsidRDefault="00A53A84">
      <w:pPr>
        <w:rPr>
          <w:rFonts w:ascii="仿宋" w:eastAsia="仿宋" w:hAnsi="仿宋"/>
          <w:sz w:val="32"/>
          <w:szCs w:val="32"/>
        </w:rPr>
      </w:pPr>
    </w:p>
    <w:sectPr w:rsidR="00A53A84">
      <w:pgSz w:w="11906" w:h="16838"/>
      <w:pgMar w:top="1191" w:right="1134" w:bottom="130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7B47"/>
    <w:multiLevelType w:val="multilevel"/>
    <w:tmpl w:val="1BCB7B4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YWQ2ZGNmZWFhZTIyNDUwMjM2ODlkZmY3NmMyZWEifQ=="/>
    <w:docVar w:name="KSO_WPS_MARK_KEY" w:val="f97e36b4-3d25-4b98-b8c5-0f7c91b84396"/>
  </w:docVars>
  <w:rsids>
    <w:rsidRoot w:val="004E3416"/>
    <w:rsid w:val="00046878"/>
    <w:rsid w:val="00086D9B"/>
    <w:rsid w:val="000A14DA"/>
    <w:rsid w:val="00293E0E"/>
    <w:rsid w:val="002B7713"/>
    <w:rsid w:val="00322AE0"/>
    <w:rsid w:val="00362106"/>
    <w:rsid w:val="00430BB6"/>
    <w:rsid w:val="004E3416"/>
    <w:rsid w:val="00554C83"/>
    <w:rsid w:val="005F65CD"/>
    <w:rsid w:val="0066242E"/>
    <w:rsid w:val="00680734"/>
    <w:rsid w:val="0078768E"/>
    <w:rsid w:val="008D377C"/>
    <w:rsid w:val="00980AB9"/>
    <w:rsid w:val="00A53697"/>
    <w:rsid w:val="00A53A84"/>
    <w:rsid w:val="00B34427"/>
    <w:rsid w:val="00B37E23"/>
    <w:rsid w:val="00B45355"/>
    <w:rsid w:val="00BD12CF"/>
    <w:rsid w:val="00C6573E"/>
    <w:rsid w:val="00F03D46"/>
    <w:rsid w:val="00F1375B"/>
    <w:rsid w:val="00F40934"/>
    <w:rsid w:val="00FD2E77"/>
    <w:rsid w:val="03125B78"/>
    <w:rsid w:val="03AA0CC6"/>
    <w:rsid w:val="04583A5F"/>
    <w:rsid w:val="062260D2"/>
    <w:rsid w:val="079433D4"/>
    <w:rsid w:val="07A11279"/>
    <w:rsid w:val="09FD692C"/>
    <w:rsid w:val="0C5C50FE"/>
    <w:rsid w:val="0DE75027"/>
    <w:rsid w:val="0E145C73"/>
    <w:rsid w:val="0E3C7F4D"/>
    <w:rsid w:val="0EBB61E0"/>
    <w:rsid w:val="0F44530B"/>
    <w:rsid w:val="0F7F6343"/>
    <w:rsid w:val="0F814668"/>
    <w:rsid w:val="10D66437"/>
    <w:rsid w:val="11034D52"/>
    <w:rsid w:val="118C2F9A"/>
    <w:rsid w:val="12FC46B3"/>
    <w:rsid w:val="14D62EA9"/>
    <w:rsid w:val="151941C3"/>
    <w:rsid w:val="15CF16A7"/>
    <w:rsid w:val="172E0D0C"/>
    <w:rsid w:val="1770548C"/>
    <w:rsid w:val="18047D2E"/>
    <w:rsid w:val="1B184EE3"/>
    <w:rsid w:val="1B465029"/>
    <w:rsid w:val="1C915908"/>
    <w:rsid w:val="1CB963FA"/>
    <w:rsid w:val="1D6D1ED1"/>
    <w:rsid w:val="1E512C6B"/>
    <w:rsid w:val="1EDF6CD6"/>
    <w:rsid w:val="213351E0"/>
    <w:rsid w:val="23E91A35"/>
    <w:rsid w:val="248024EA"/>
    <w:rsid w:val="2AC33EDF"/>
    <w:rsid w:val="2AC84BEB"/>
    <w:rsid w:val="2B316142"/>
    <w:rsid w:val="2B9D6077"/>
    <w:rsid w:val="2BB34418"/>
    <w:rsid w:val="2BBD2276"/>
    <w:rsid w:val="2BCE6231"/>
    <w:rsid w:val="2F804AA9"/>
    <w:rsid w:val="2FEC3129"/>
    <w:rsid w:val="2FFB511A"/>
    <w:rsid w:val="31C559E0"/>
    <w:rsid w:val="32D62B06"/>
    <w:rsid w:val="32DD4C49"/>
    <w:rsid w:val="36C95F72"/>
    <w:rsid w:val="37A77389"/>
    <w:rsid w:val="37B420F1"/>
    <w:rsid w:val="380F3E59"/>
    <w:rsid w:val="39756006"/>
    <w:rsid w:val="3BE33698"/>
    <w:rsid w:val="3D691C0A"/>
    <w:rsid w:val="3F2F4DE1"/>
    <w:rsid w:val="409B5225"/>
    <w:rsid w:val="42C5273D"/>
    <w:rsid w:val="432F298F"/>
    <w:rsid w:val="44A16010"/>
    <w:rsid w:val="453D23AF"/>
    <w:rsid w:val="47264D1B"/>
    <w:rsid w:val="488E7BAD"/>
    <w:rsid w:val="49731D6E"/>
    <w:rsid w:val="4AAD0408"/>
    <w:rsid w:val="4C465518"/>
    <w:rsid w:val="4E143B1F"/>
    <w:rsid w:val="4E260F4D"/>
    <w:rsid w:val="4FA64C4B"/>
    <w:rsid w:val="56331C6F"/>
    <w:rsid w:val="56797DFF"/>
    <w:rsid w:val="56BD0B7B"/>
    <w:rsid w:val="56E16D84"/>
    <w:rsid w:val="5707126F"/>
    <w:rsid w:val="583C667C"/>
    <w:rsid w:val="59210A53"/>
    <w:rsid w:val="59784317"/>
    <w:rsid w:val="599E4BE5"/>
    <w:rsid w:val="59AA358A"/>
    <w:rsid w:val="5A67147B"/>
    <w:rsid w:val="5AAB75B9"/>
    <w:rsid w:val="5CBA1D36"/>
    <w:rsid w:val="5E6D4B86"/>
    <w:rsid w:val="606306D7"/>
    <w:rsid w:val="608C114A"/>
    <w:rsid w:val="60D86C2E"/>
    <w:rsid w:val="622A2DC4"/>
    <w:rsid w:val="63892BC7"/>
    <w:rsid w:val="64CA58DA"/>
    <w:rsid w:val="65150451"/>
    <w:rsid w:val="65D54C8C"/>
    <w:rsid w:val="66A700E2"/>
    <w:rsid w:val="681D6488"/>
    <w:rsid w:val="6840138F"/>
    <w:rsid w:val="69A61FC1"/>
    <w:rsid w:val="69C71856"/>
    <w:rsid w:val="6AAD4C88"/>
    <w:rsid w:val="6ACD5478"/>
    <w:rsid w:val="6C1159C0"/>
    <w:rsid w:val="6C313697"/>
    <w:rsid w:val="6E405E13"/>
    <w:rsid w:val="6EFA2466"/>
    <w:rsid w:val="6FEF68B7"/>
    <w:rsid w:val="746F1B36"/>
    <w:rsid w:val="74786307"/>
    <w:rsid w:val="74D07EF1"/>
    <w:rsid w:val="75AB44BA"/>
    <w:rsid w:val="76C71E5B"/>
    <w:rsid w:val="78E81581"/>
    <w:rsid w:val="7BE332C0"/>
    <w:rsid w:val="7C7D6517"/>
    <w:rsid w:val="7C8F243F"/>
    <w:rsid w:val="7C991510"/>
    <w:rsid w:val="7D8D1140"/>
    <w:rsid w:val="7F6641D7"/>
    <w:rsid w:val="7F6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YSX</dc:creator>
  <cp:lastModifiedBy>liangjunwei-530</cp:lastModifiedBy>
  <cp:revision>5</cp:revision>
  <dcterms:created xsi:type="dcterms:W3CDTF">2022-09-07T08:22:00Z</dcterms:created>
  <dcterms:modified xsi:type="dcterms:W3CDTF">2024-12-16T06:30:00Z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6BA8A06D0A564F559D1ECC39937B70EE_13</vt:lpwstr>
  </property>
</Properties>
</file>