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autoSpaceDE w:val="0"/>
        <w:autoSpaceDN w:val="0"/>
        <w:spacing w:line="360" w:lineRule="auto"/>
        <w:jc w:val="center"/>
        <w:rPr>
          <w:rFonts w:hint="eastAsia" w:asciiTheme="minorEastAsia" w:hAnsiTheme="minorEastAsia" w:eastAsiaTheme="minorEastAsia" w:cstheme="minorEastAsia"/>
          <w:b/>
          <w:bCs/>
          <w:color w:val="000000"/>
          <w:sz w:val="44"/>
          <w:szCs w:val="44"/>
          <w:lang w:val="en-US" w:eastAsia="zh-CN"/>
        </w:rPr>
      </w:pPr>
      <w:r>
        <w:rPr>
          <w:rFonts w:hint="eastAsia" w:asciiTheme="minorEastAsia" w:hAnsiTheme="minorEastAsia" w:eastAsiaTheme="minorEastAsia" w:cstheme="minorEastAsia"/>
          <w:b/>
          <w:bCs/>
          <w:color w:val="000000"/>
          <w:sz w:val="44"/>
          <w:szCs w:val="44"/>
          <w:lang w:val="en-US" w:eastAsia="zh-CN"/>
        </w:rPr>
        <w:t>2024年主楼展馆监控系统点位增补</w:t>
      </w:r>
    </w:p>
    <w:p>
      <w:pPr>
        <w:numPr>
          <w:ilvl w:val="0"/>
          <w:numId w:val="0"/>
        </w:numPr>
        <w:autoSpaceDE w:val="0"/>
        <w:autoSpaceDN w:val="0"/>
        <w:spacing w:line="360" w:lineRule="auto"/>
        <w:jc w:val="center"/>
        <w:rPr>
          <w:rFonts w:hint="eastAsia" w:asciiTheme="minorEastAsia" w:hAnsiTheme="minorEastAsia" w:eastAsiaTheme="minorEastAsia" w:cstheme="minorEastAsia"/>
          <w:b/>
          <w:bCs/>
          <w:color w:val="000000"/>
          <w:sz w:val="24"/>
          <w:szCs w:val="24"/>
        </w:rPr>
      </w:pPr>
      <w:r>
        <w:rPr>
          <w:rFonts w:hint="eastAsia" w:asciiTheme="minorEastAsia" w:hAnsiTheme="minorEastAsia" w:eastAsiaTheme="minorEastAsia" w:cstheme="minorEastAsia"/>
          <w:b/>
          <w:bCs/>
          <w:color w:val="000000"/>
          <w:sz w:val="44"/>
          <w:szCs w:val="44"/>
          <w:lang w:val="en-US" w:eastAsia="zh-CN"/>
        </w:rPr>
        <w:t>项目需求书</w:t>
      </w:r>
    </w:p>
    <w:p>
      <w:pPr>
        <w:keepNext w:val="0"/>
        <w:keepLines w:val="0"/>
        <w:pageBreakBefore w:val="0"/>
        <w:widowControl w:val="0"/>
        <w:numPr>
          <w:ilvl w:val="0"/>
          <w:numId w:val="2"/>
        </w:numPr>
        <w:kinsoku/>
        <w:wordWrap/>
        <w:overflowPunct/>
        <w:topLinePunct w:val="0"/>
        <w:autoSpaceDE w:val="0"/>
        <w:autoSpaceDN w:val="0"/>
        <w:bidi w:val="0"/>
        <w:adjustRightInd/>
        <w:snapToGrid/>
        <w:spacing w:line="560" w:lineRule="exact"/>
        <w:textAlignment w:val="auto"/>
        <w:rPr>
          <w:rFonts w:hint="eastAsia" w:ascii="仿宋" w:hAnsi="仿宋" w:eastAsia="仿宋" w:cs="仿宋"/>
          <w:b/>
          <w:bCs/>
          <w:color w:val="000000"/>
          <w:sz w:val="32"/>
          <w:szCs w:val="32"/>
        </w:rPr>
      </w:pPr>
      <w:r>
        <w:rPr>
          <w:rFonts w:hint="eastAsia" w:ascii="仿宋" w:hAnsi="仿宋" w:eastAsia="仿宋" w:cs="仿宋"/>
          <w:b/>
          <w:color w:val="000000"/>
          <w:sz w:val="32"/>
          <w:szCs w:val="32"/>
          <w:lang w:val="en-US" w:eastAsia="zh-CN"/>
        </w:rPr>
        <w:t>项目需求书</w:t>
      </w:r>
    </w:p>
    <w:p>
      <w:pPr>
        <w:keepNext w:val="0"/>
        <w:keepLines w:val="0"/>
        <w:pageBreakBefore w:val="0"/>
        <w:widowControl w:val="0"/>
        <w:kinsoku/>
        <w:wordWrap/>
        <w:overflowPunct/>
        <w:topLinePunct w:val="0"/>
        <w:autoSpaceDE w:val="0"/>
        <w:autoSpaceDN w:val="0"/>
        <w:bidi w:val="0"/>
        <w:adjustRightInd/>
        <w:snapToGrid/>
        <w:spacing w:line="560" w:lineRule="exact"/>
        <w:ind w:firstLine="643" w:firstLineChars="200"/>
        <w:textAlignment w:val="auto"/>
        <w:rPr>
          <w:rFonts w:hint="eastAsia" w:ascii="仿宋" w:hAnsi="仿宋" w:eastAsia="仿宋" w:cs="仿宋"/>
          <w:b/>
          <w:color w:val="000000"/>
          <w:sz w:val="32"/>
          <w:szCs w:val="32"/>
          <w:lang w:val="zh-CN"/>
        </w:rPr>
      </w:pPr>
      <w:bookmarkStart w:id="0" w:name="_Toc45638931"/>
      <w:r>
        <w:rPr>
          <w:rFonts w:hint="eastAsia" w:ascii="仿宋" w:hAnsi="仿宋" w:eastAsia="仿宋" w:cs="仿宋"/>
          <w:b/>
          <w:color w:val="000000"/>
          <w:sz w:val="32"/>
          <w:szCs w:val="32"/>
          <w:lang w:val="zh-CN"/>
        </w:rPr>
        <w:t>（1）项目概况</w:t>
      </w:r>
      <w:bookmarkEnd w:id="0"/>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仿宋" w:hAnsi="仿宋" w:eastAsia="仿宋" w:cs="仿宋"/>
          <w:color w:val="000000"/>
          <w:sz w:val="32"/>
          <w:szCs w:val="32"/>
          <w:lang w:val="en-US" w:eastAsia="zh-CN"/>
        </w:rPr>
      </w:pPr>
      <w:bookmarkStart w:id="1" w:name="_Toc45638932"/>
      <w:r>
        <w:rPr>
          <w:rFonts w:hint="eastAsia" w:ascii="仿宋" w:hAnsi="仿宋" w:eastAsia="仿宋" w:cs="仿宋"/>
          <w:color w:val="000000"/>
          <w:sz w:val="32"/>
          <w:szCs w:val="32"/>
          <w:lang w:val="en-US" w:eastAsia="zh-CN"/>
        </w:rPr>
        <w:t>广东科学中心已于2008建成现有模拟监控系统，在各展馆及员工通道、重要出入口处、主要车辆进出口及停车场处设立模拟监控点位，对安防重点区域布置视频监控区域。</w:t>
      </w:r>
      <w:r>
        <w:rPr>
          <w:rFonts w:hint="eastAsia" w:ascii="仿宋" w:hAnsi="仿宋" w:eastAsia="仿宋" w:cs="仿宋"/>
          <w:color w:val="000000"/>
          <w:sz w:val="32"/>
          <w:szCs w:val="32"/>
        </w:rPr>
        <w:t>已建</w:t>
      </w:r>
      <w:r>
        <w:rPr>
          <w:rFonts w:hint="eastAsia" w:ascii="仿宋" w:hAnsi="仿宋" w:eastAsia="仿宋" w:cs="仿宋"/>
          <w:color w:val="000000"/>
          <w:sz w:val="32"/>
          <w:szCs w:val="32"/>
          <w:lang w:val="en-US" w:eastAsia="zh-CN"/>
        </w:rPr>
        <w:t>视频安防</w:t>
      </w:r>
      <w:r>
        <w:rPr>
          <w:rFonts w:hint="eastAsia" w:ascii="仿宋" w:hAnsi="仿宋" w:eastAsia="仿宋" w:cs="仿宋"/>
          <w:color w:val="000000"/>
          <w:sz w:val="32"/>
          <w:szCs w:val="32"/>
        </w:rPr>
        <w:t>系统启用以来在很大程度上为</w:t>
      </w:r>
      <w:r>
        <w:rPr>
          <w:rFonts w:hint="eastAsia" w:ascii="仿宋" w:hAnsi="仿宋" w:eastAsia="仿宋" w:cs="仿宋"/>
          <w:color w:val="000000"/>
          <w:sz w:val="32"/>
          <w:szCs w:val="32"/>
          <w:lang w:val="en-US" w:eastAsia="zh-CN"/>
        </w:rPr>
        <w:t>旅客</w:t>
      </w:r>
      <w:r>
        <w:rPr>
          <w:rFonts w:hint="eastAsia" w:ascii="仿宋" w:hAnsi="仿宋" w:eastAsia="仿宋" w:cs="仿宋"/>
          <w:color w:val="000000"/>
          <w:sz w:val="32"/>
          <w:szCs w:val="32"/>
        </w:rPr>
        <w:t>提供了重要的保障，为规范化安全管理起到了重要作用</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2015年至今，广东科学中心已新建“天网安全监控系统”，已新建数字监控系统摄像机1200路，并于2022年完成监控系统后台数字化统一管理改造。</w:t>
      </w:r>
    </w:p>
    <w:p>
      <w:pPr>
        <w:keepNext w:val="0"/>
        <w:keepLines w:val="0"/>
        <w:pageBreakBefore w:val="0"/>
        <w:widowControl w:val="0"/>
        <w:kinsoku/>
        <w:wordWrap/>
        <w:overflowPunct/>
        <w:topLinePunct w:val="0"/>
        <w:autoSpaceDE w:val="0"/>
        <w:autoSpaceDN w:val="0"/>
        <w:bidi w:val="0"/>
        <w:adjustRightInd/>
        <w:snapToGrid/>
        <w:spacing w:line="560" w:lineRule="exact"/>
        <w:ind w:firstLine="643" w:firstLineChars="200"/>
        <w:textAlignment w:val="auto"/>
        <w:rPr>
          <w:rFonts w:hint="eastAsia" w:ascii="仿宋" w:hAnsi="仿宋" w:eastAsia="仿宋" w:cs="仿宋"/>
          <w:b/>
          <w:color w:val="000000"/>
          <w:sz w:val="32"/>
          <w:szCs w:val="32"/>
          <w:lang w:val="zh-CN"/>
        </w:rPr>
      </w:pPr>
      <w:r>
        <w:rPr>
          <w:rFonts w:hint="eastAsia" w:ascii="仿宋" w:hAnsi="仿宋" w:eastAsia="仿宋" w:cs="仿宋"/>
          <w:b/>
          <w:color w:val="000000"/>
          <w:sz w:val="32"/>
          <w:szCs w:val="32"/>
          <w:lang w:val="zh-CN"/>
        </w:rPr>
        <w:t>（2）项目要求</w:t>
      </w:r>
      <w:bookmarkEnd w:id="1"/>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仿宋" w:hAnsi="仿宋" w:eastAsia="仿宋" w:cs="仿宋"/>
          <w:color w:val="000000"/>
          <w:sz w:val="32"/>
          <w:szCs w:val="32"/>
          <w:lang w:val="en-US" w:eastAsia="zh-CN"/>
        </w:rPr>
      </w:pPr>
      <w:bookmarkStart w:id="2" w:name="_Toc45638933"/>
      <w:r>
        <w:rPr>
          <w:rFonts w:hint="eastAsia" w:ascii="仿宋" w:hAnsi="仿宋" w:eastAsia="仿宋" w:cs="仿宋"/>
          <w:color w:val="000000"/>
          <w:sz w:val="32"/>
          <w:szCs w:val="32"/>
          <w:lang w:val="en-US" w:eastAsia="zh-CN"/>
        </w:rPr>
        <w:t>本次监控点增补项目主要对广东科学中心二、三楼展馆监控盲点处增加监控点位补盲。点位增加后同一接入原有科学中心统一视频监控平台进行管理，并统一通过原有磁盘阵列进行录像存储。本次增补项目共新增监控点位60个。其中二楼展馆区域新增52个、三楼展馆区域新增7个、天面替换原有1个快球。</w:t>
      </w:r>
    </w:p>
    <w:bookmarkEnd w:id="2"/>
    <w:p>
      <w:pPr>
        <w:keepNext w:val="0"/>
        <w:keepLines w:val="0"/>
        <w:pageBreakBefore w:val="0"/>
        <w:widowControl w:val="0"/>
        <w:kinsoku/>
        <w:wordWrap/>
        <w:overflowPunct/>
        <w:topLinePunct w:val="0"/>
        <w:autoSpaceDE w:val="0"/>
        <w:autoSpaceDN w:val="0"/>
        <w:bidi w:val="0"/>
        <w:adjustRightInd/>
        <w:snapToGrid/>
        <w:spacing w:line="560" w:lineRule="exact"/>
        <w:ind w:firstLine="643" w:firstLineChars="200"/>
        <w:textAlignment w:val="auto"/>
        <w:rPr>
          <w:rFonts w:hint="eastAsia" w:ascii="仿宋" w:hAnsi="仿宋" w:eastAsia="仿宋" w:cs="仿宋"/>
          <w:b/>
          <w:color w:val="000000"/>
          <w:sz w:val="32"/>
          <w:szCs w:val="32"/>
          <w:lang w:val="en-US" w:eastAsia="zh-CN"/>
        </w:rPr>
      </w:pPr>
      <w:r>
        <w:rPr>
          <w:rFonts w:hint="eastAsia" w:ascii="仿宋" w:hAnsi="仿宋" w:eastAsia="仿宋" w:cs="仿宋"/>
          <w:b/>
          <w:color w:val="000000"/>
          <w:sz w:val="32"/>
          <w:szCs w:val="32"/>
          <w:lang w:val="en-US" w:eastAsia="zh-CN"/>
        </w:rPr>
        <w:t>（3）改造要求</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所有摄影机影像须传回消防安防监控中心，室外摄像机需考虑防雷，影像透过网络传回数字化集中监控服务器，平台软件分别独立把讯号给IPSAN(网络存储)机高清上墙解码服务器，投射至电视墙上，每路视频监控图像压缩及解压时均须达到200万像素或以上的图像分辨率。平时录像不少于25帧/秒，报警录像要求全实时录像：25帧/秒（PAL），影像存量须30天或以上之存储。</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除特殊型号用AC24V供电外，其他摄像机均采用POE交换机供电，摄像机本身应全部具备POE供电功能。</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网络摄像机、集中监控服务器、IPSAN、高清上墙解码器、POE交换机全部接入设备专网，可通过集中监控服务器的数字化集中监控管理平台进行数字管理，可通过高清上墙解码器解压上电视墙。视频监控系统视频压缩传输格式应支持H.265。系统联网传输应满足GB/T28181-2011《安全防范视频监控联网系统信息传输、交换、控制技术要求》的要求。</w:t>
      </w:r>
    </w:p>
    <w:p>
      <w:pPr>
        <w:keepNext w:val="0"/>
        <w:keepLines w:val="0"/>
        <w:pageBreakBefore w:val="0"/>
        <w:widowControl w:val="0"/>
        <w:kinsoku/>
        <w:wordWrap/>
        <w:overflowPunct/>
        <w:topLinePunct w:val="0"/>
        <w:autoSpaceDE w:val="0"/>
        <w:autoSpaceDN w:val="0"/>
        <w:bidi w:val="0"/>
        <w:adjustRightInd/>
        <w:snapToGrid/>
        <w:spacing w:line="560" w:lineRule="exact"/>
        <w:ind w:firstLine="643" w:firstLineChars="200"/>
        <w:textAlignment w:val="auto"/>
        <w:rPr>
          <w:rFonts w:hint="eastAsia" w:ascii="仿宋" w:hAnsi="仿宋" w:eastAsia="仿宋" w:cs="仿宋"/>
          <w:b/>
          <w:color w:val="000000"/>
          <w:sz w:val="32"/>
          <w:szCs w:val="32"/>
          <w:lang w:val="zh-CN"/>
        </w:rPr>
      </w:pPr>
      <w:bookmarkStart w:id="3" w:name="_Toc45638934"/>
      <w:r>
        <w:rPr>
          <w:rFonts w:hint="eastAsia" w:ascii="仿宋" w:hAnsi="仿宋" w:eastAsia="仿宋" w:cs="仿宋"/>
          <w:b/>
          <w:color w:val="000000"/>
          <w:sz w:val="32"/>
          <w:szCs w:val="32"/>
          <w:lang w:val="zh-CN"/>
        </w:rPr>
        <w:t>（4）总体要求</w:t>
      </w:r>
      <w:bookmarkEnd w:id="3"/>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lang w:val="zh-CN"/>
        </w:rPr>
        <w:t>执行标准：</w:t>
      </w:r>
      <w:r>
        <w:rPr>
          <w:rFonts w:hint="eastAsia" w:ascii="仿宋" w:hAnsi="仿宋" w:eastAsia="仿宋" w:cs="仿宋"/>
          <w:color w:val="000000"/>
          <w:sz w:val="32"/>
          <w:szCs w:val="32"/>
        </w:rPr>
        <w:t xml:space="preserve">设计按国家现行有关设计规范、标准及图集，主要有： </w:t>
      </w:r>
    </w:p>
    <w:p>
      <w:pPr>
        <w:keepNext w:val="0"/>
        <w:keepLines w:val="0"/>
        <w:pageBreakBefore w:val="0"/>
        <w:widowControl w:val="0"/>
        <w:numPr>
          <w:ilvl w:val="0"/>
          <w:numId w:val="3"/>
        </w:numPr>
        <w:kinsoku/>
        <w:wordWrap/>
        <w:overflowPunct/>
        <w:topLinePunct w:val="0"/>
        <w:autoSpaceDE w:val="0"/>
        <w:autoSpaceDN w:val="0"/>
        <w:bidi w:val="0"/>
        <w:adjustRightInd/>
        <w:snapToGrid/>
        <w:spacing w:line="560" w:lineRule="exact"/>
        <w:ind w:left="142" w:firstLine="432" w:firstLineChars="135"/>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《建筑设计防火规范》GB50016-2014（2018版）；</w:t>
      </w:r>
    </w:p>
    <w:p>
      <w:pPr>
        <w:keepNext w:val="0"/>
        <w:keepLines w:val="0"/>
        <w:pageBreakBefore w:val="0"/>
        <w:widowControl w:val="0"/>
        <w:numPr>
          <w:ilvl w:val="0"/>
          <w:numId w:val="3"/>
        </w:numPr>
        <w:kinsoku/>
        <w:wordWrap/>
        <w:overflowPunct/>
        <w:topLinePunct w:val="0"/>
        <w:autoSpaceDE w:val="0"/>
        <w:autoSpaceDN w:val="0"/>
        <w:bidi w:val="0"/>
        <w:adjustRightInd/>
        <w:snapToGrid/>
        <w:spacing w:line="560" w:lineRule="exact"/>
        <w:ind w:left="142" w:firstLine="432" w:firstLineChars="135"/>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《智能建筑设计标准》GB/T50314-2015；</w:t>
      </w:r>
    </w:p>
    <w:p>
      <w:pPr>
        <w:keepNext w:val="0"/>
        <w:keepLines w:val="0"/>
        <w:pageBreakBefore w:val="0"/>
        <w:widowControl w:val="0"/>
        <w:numPr>
          <w:ilvl w:val="0"/>
          <w:numId w:val="3"/>
        </w:numPr>
        <w:kinsoku/>
        <w:wordWrap/>
        <w:overflowPunct/>
        <w:topLinePunct w:val="0"/>
        <w:autoSpaceDE w:val="0"/>
        <w:autoSpaceDN w:val="0"/>
        <w:bidi w:val="0"/>
        <w:adjustRightInd/>
        <w:snapToGrid/>
        <w:spacing w:line="560" w:lineRule="exact"/>
        <w:ind w:left="142" w:firstLine="432" w:firstLineChars="135"/>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《民用闭路监视电视系统工程设计规范》GB50198-2011；</w:t>
      </w:r>
    </w:p>
    <w:p>
      <w:pPr>
        <w:keepNext w:val="0"/>
        <w:keepLines w:val="0"/>
        <w:pageBreakBefore w:val="0"/>
        <w:widowControl w:val="0"/>
        <w:numPr>
          <w:ilvl w:val="0"/>
          <w:numId w:val="3"/>
        </w:numPr>
        <w:kinsoku/>
        <w:wordWrap/>
        <w:overflowPunct/>
        <w:topLinePunct w:val="0"/>
        <w:autoSpaceDE w:val="0"/>
        <w:autoSpaceDN w:val="0"/>
        <w:bidi w:val="0"/>
        <w:adjustRightInd/>
        <w:snapToGrid/>
        <w:spacing w:line="560" w:lineRule="exact"/>
        <w:ind w:left="142" w:firstLine="432" w:firstLineChars="135"/>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《安全防范工程技术标准》GB50348-2018；</w:t>
      </w:r>
    </w:p>
    <w:p>
      <w:pPr>
        <w:keepNext w:val="0"/>
        <w:keepLines w:val="0"/>
        <w:pageBreakBefore w:val="0"/>
        <w:widowControl w:val="0"/>
        <w:numPr>
          <w:ilvl w:val="0"/>
          <w:numId w:val="3"/>
        </w:numPr>
        <w:kinsoku/>
        <w:wordWrap/>
        <w:overflowPunct/>
        <w:topLinePunct w:val="0"/>
        <w:autoSpaceDE w:val="0"/>
        <w:autoSpaceDN w:val="0"/>
        <w:bidi w:val="0"/>
        <w:adjustRightInd/>
        <w:snapToGrid/>
        <w:spacing w:line="560" w:lineRule="exact"/>
        <w:ind w:left="142" w:firstLine="432" w:firstLineChars="135"/>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《视频安防监控系统工程设计规范》GB50395-2007；</w:t>
      </w:r>
    </w:p>
    <w:p>
      <w:pPr>
        <w:keepNext w:val="0"/>
        <w:keepLines w:val="0"/>
        <w:pageBreakBefore w:val="0"/>
        <w:widowControl w:val="0"/>
        <w:numPr>
          <w:ilvl w:val="0"/>
          <w:numId w:val="3"/>
        </w:numPr>
        <w:kinsoku/>
        <w:wordWrap/>
        <w:overflowPunct/>
        <w:topLinePunct w:val="0"/>
        <w:autoSpaceDE w:val="0"/>
        <w:autoSpaceDN w:val="0"/>
        <w:bidi w:val="0"/>
        <w:adjustRightInd/>
        <w:snapToGrid/>
        <w:spacing w:line="560" w:lineRule="exact"/>
        <w:ind w:left="142" w:firstLine="432" w:firstLineChars="135"/>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《综合布线系统工程设计规范》GB50311-2016；</w:t>
      </w:r>
    </w:p>
    <w:p>
      <w:pPr>
        <w:keepNext w:val="0"/>
        <w:keepLines w:val="0"/>
        <w:pageBreakBefore w:val="0"/>
        <w:widowControl w:val="0"/>
        <w:numPr>
          <w:ilvl w:val="0"/>
          <w:numId w:val="3"/>
        </w:numPr>
        <w:kinsoku/>
        <w:wordWrap/>
        <w:overflowPunct/>
        <w:topLinePunct w:val="0"/>
        <w:autoSpaceDE w:val="0"/>
        <w:autoSpaceDN w:val="0"/>
        <w:bidi w:val="0"/>
        <w:adjustRightInd/>
        <w:snapToGrid/>
        <w:spacing w:line="560" w:lineRule="exact"/>
        <w:ind w:left="142" w:firstLine="432" w:firstLineChars="135"/>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《综合布线系统工程验收规范》GB50312-2016；</w:t>
      </w:r>
    </w:p>
    <w:p>
      <w:pPr>
        <w:keepNext w:val="0"/>
        <w:keepLines w:val="0"/>
        <w:pageBreakBefore w:val="0"/>
        <w:widowControl w:val="0"/>
        <w:numPr>
          <w:ilvl w:val="0"/>
          <w:numId w:val="3"/>
        </w:numPr>
        <w:kinsoku/>
        <w:wordWrap/>
        <w:overflowPunct/>
        <w:topLinePunct w:val="0"/>
        <w:autoSpaceDE w:val="0"/>
        <w:autoSpaceDN w:val="0"/>
        <w:bidi w:val="0"/>
        <w:adjustRightInd/>
        <w:snapToGrid/>
        <w:spacing w:line="560" w:lineRule="exact"/>
        <w:ind w:left="142" w:firstLine="432" w:firstLineChars="135"/>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《民用建筑电气设计规范》JGJ 16-2008；</w:t>
      </w:r>
    </w:p>
    <w:p>
      <w:pPr>
        <w:keepNext w:val="0"/>
        <w:keepLines w:val="0"/>
        <w:pageBreakBefore w:val="0"/>
        <w:widowControl w:val="0"/>
        <w:numPr>
          <w:ilvl w:val="0"/>
          <w:numId w:val="3"/>
        </w:numPr>
        <w:kinsoku/>
        <w:wordWrap/>
        <w:overflowPunct/>
        <w:topLinePunct w:val="0"/>
        <w:autoSpaceDE w:val="0"/>
        <w:autoSpaceDN w:val="0"/>
        <w:bidi w:val="0"/>
        <w:adjustRightInd/>
        <w:snapToGrid/>
        <w:spacing w:line="560" w:lineRule="exact"/>
        <w:ind w:left="142" w:firstLine="432" w:firstLineChars="135"/>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《建筑物电子信息系统防雷技术规范》（GB50343-2012）；</w:t>
      </w:r>
    </w:p>
    <w:p>
      <w:pPr>
        <w:keepNext w:val="0"/>
        <w:keepLines w:val="0"/>
        <w:pageBreakBefore w:val="0"/>
        <w:widowControl w:val="0"/>
        <w:numPr>
          <w:ilvl w:val="0"/>
          <w:numId w:val="3"/>
        </w:numPr>
        <w:kinsoku/>
        <w:wordWrap/>
        <w:overflowPunct/>
        <w:topLinePunct w:val="0"/>
        <w:autoSpaceDE w:val="0"/>
        <w:autoSpaceDN w:val="0"/>
        <w:bidi w:val="0"/>
        <w:adjustRightInd/>
        <w:snapToGrid/>
        <w:spacing w:line="560" w:lineRule="exact"/>
        <w:ind w:left="142" w:firstLine="432" w:firstLineChars="135"/>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《反恐怖防范管理 第1部分 通则》DB4401/T 10.1—2018；</w:t>
      </w:r>
    </w:p>
    <w:p>
      <w:pPr>
        <w:keepNext w:val="0"/>
        <w:keepLines w:val="0"/>
        <w:pageBreakBefore w:val="0"/>
        <w:widowControl w:val="0"/>
        <w:numPr>
          <w:ilvl w:val="0"/>
          <w:numId w:val="3"/>
        </w:numPr>
        <w:kinsoku/>
        <w:wordWrap/>
        <w:overflowPunct/>
        <w:topLinePunct w:val="0"/>
        <w:autoSpaceDE w:val="0"/>
        <w:autoSpaceDN w:val="0"/>
        <w:bidi w:val="0"/>
        <w:adjustRightInd/>
        <w:snapToGrid/>
        <w:spacing w:line="560" w:lineRule="exact"/>
        <w:ind w:left="142" w:firstLine="432" w:firstLineChars="135"/>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《建筑电气工程施工质量验收规范》（GB50303-2015）。</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仿宋" w:hAnsi="仿宋" w:eastAsia="仿宋" w:cs="仿宋"/>
          <w:color w:val="000000"/>
          <w:sz w:val="32"/>
          <w:szCs w:val="32"/>
          <w:lang w:val="zh-CN"/>
        </w:rPr>
      </w:pPr>
      <w:r>
        <w:rPr>
          <w:rFonts w:hint="eastAsia" w:ascii="仿宋" w:hAnsi="仿宋" w:eastAsia="仿宋" w:cs="仿宋"/>
          <w:color w:val="000000"/>
          <w:sz w:val="32"/>
          <w:szCs w:val="32"/>
          <w:lang w:val="zh-CN"/>
        </w:rPr>
        <w:t>报价单位所投视频监控设备，</w:t>
      </w:r>
      <w:r>
        <w:rPr>
          <w:rFonts w:hint="eastAsia" w:ascii="仿宋" w:hAnsi="仿宋" w:eastAsia="仿宋" w:cs="仿宋"/>
          <w:color w:val="000000"/>
          <w:sz w:val="32"/>
          <w:szCs w:val="32"/>
          <w:lang w:val="en-US" w:eastAsia="zh-CN"/>
        </w:rPr>
        <w:t>必须实现兼容接入，并与“天网安全监控系统”设备统一管理</w:t>
      </w:r>
      <w:r>
        <w:rPr>
          <w:rFonts w:hint="eastAsia" w:ascii="仿宋" w:hAnsi="仿宋" w:eastAsia="仿宋" w:cs="仿宋"/>
          <w:color w:val="000000"/>
          <w:sz w:val="32"/>
          <w:szCs w:val="32"/>
          <w:lang w:val="zh-CN"/>
        </w:rPr>
        <w:t>，</w:t>
      </w:r>
      <w:r>
        <w:rPr>
          <w:rFonts w:hint="eastAsia" w:ascii="仿宋" w:hAnsi="仿宋" w:eastAsia="仿宋" w:cs="仿宋"/>
          <w:color w:val="000000"/>
          <w:sz w:val="32"/>
          <w:szCs w:val="32"/>
          <w:highlight w:val="none"/>
          <w:lang w:val="en-US" w:eastAsia="zh-CN"/>
        </w:rPr>
        <w:t>报价</w:t>
      </w:r>
      <w:r>
        <w:rPr>
          <w:rFonts w:hint="eastAsia" w:ascii="仿宋" w:hAnsi="仿宋" w:eastAsia="仿宋" w:cs="仿宋"/>
          <w:color w:val="000000"/>
          <w:sz w:val="32"/>
          <w:szCs w:val="32"/>
          <w:highlight w:val="none"/>
          <w:lang w:val="zh-CN"/>
        </w:rPr>
        <w:t>单位需提供</w:t>
      </w:r>
      <w:r>
        <w:rPr>
          <w:rFonts w:hint="eastAsia" w:ascii="仿宋" w:hAnsi="仿宋" w:eastAsia="仿宋" w:cs="仿宋"/>
          <w:color w:val="000000"/>
          <w:sz w:val="32"/>
          <w:szCs w:val="32"/>
          <w:highlight w:val="none"/>
          <w:lang w:val="en-US" w:eastAsia="zh-CN"/>
        </w:rPr>
        <w:t>视频监控设备生产厂商开具的</w:t>
      </w:r>
      <w:r>
        <w:rPr>
          <w:rFonts w:hint="eastAsia" w:ascii="仿宋" w:hAnsi="仿宋" w:eastAsia="仿宋" w:cs="仿宋"/>
          <w:color w:val="000000"/>
          <w:sz w:val="32"/>
          <w:szCs w:val="32"/>
          <w:highlight w:val="none"/>
          <w:lang w:val="zh-CN"/>
        </w:rPr>
        <w:t>与原有视频监控管理平台兼容</w:t>
      </w:r>
      <w:r>
        <w:rPr>
          <w:rFonts w:hint="eastAsia" w:ascii="仿宋" w:hAnsi="仿宋" w:eastAsia="仿宋" w:cs="仿宋"/>
          <w:color w:val="000000"/>
          <w:sz w:val="32"/>
          <w:szCs w:val="32"/>
          <w:highlight w:val="none"/>
          <w:lang w:val="en-US" w:eastAsia="zh-CN"/>
        </w:rPr>
        <w:t>接入</w:t>
      </w:r>
      <w:r>
        <w:rPr>
          <w:rFonts w:hint="eastAsia" w:ascii="仿宋" w:hAnsi="仿宋" w:eastAsia="仿宋" w:cs="仿宋"/>
          <w:color w:val="000000"/>
          <w:sz w:val="32"/>
          <w:szCs w:val="32"/>
          <w:highlight w:val="none"/>
          <w:lang w:val="zh-CN"/>
        </w:rPr>
        <w:t>的承诺</w:t>
      </w:r>
      <w:r>
        <w:rPr>
          <w:rFonts w:hint="eastAsia" w:ascii="仿宋" w:hAnsi="仿宋" w:eastAsia="仿宋" w:cs="仿宋"/>
          <w:color w:val="000000"/>
          <w:sz w:val="32"/>
          <w:szCs w:val="32"/>
          <w:highlight w:val="none"/>
          <w:lang w:val="en-US" w:eastAsia="zh-CN"/>
        </w:rPr>
        <w:t>函</w:t>
      </w:r>
      <w:r>
        <w:rPr>
          <w:rFonts w:hint="eastAsia" w:ascii="仿宋" w:hAnsi="仿宋" w:eastAsia="仿宋" w:cs="仿宋"/>
          <w:color w:val="000000"/>
          <w:sz w:val="32"/>
          <w:szCs w:val="32"/>
          <w:lang w:val="zh-CN"/>
        </w:rPr>
        <w:t>。</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仿宋" w:hAnsi="仿宋" w:eastAsia="仿宋" w:cs="仿宋"/>
          <w:color w:val="000000"/>
          <w:sz w:val="32"/>
          <w:szCs w:val="32"/>
          <w:lang w:val="zh-CN"/>
        </w:rPr>
      </w:pPr>
      <w:r>
        <w:rPr>
          <w:rFonts w:hint="eastAsia" w:ascii="仿宋" w:hAnsi="仿宋" w:eastAsia="仿宋" w:cs="仿宋"/>
          <w:color w:val="000000"/>
          <w:sz w:val="32"/>
          <w:szCs w:val="32"/>
          <w:lang w:val="zh-CN"/>
        </w:rPr>
        <w:t>中</w:t>
      </w:r>
      <w:r>
        <w:rPr>
          <w:rFonts w:hint="eastAsia" w:ascii="仿宋" w:hAnsi="仿宋" w:eastAsia="仿宋" w:cs="仿宋"/>
          <w:color w:val="000000"/>
          <w:sz w:val="32"/>
          <w:szCs w:val="32"/>
          <w:lang w:val="en-US" w:eastAsia="zh-CN"/>
        </w:rPr>
        <w:t>选</w:t>
      </w:r>
      <w:r>
        <w:rPr>
          <w:rFonts w:hint="eastAsia" w:ascii="仿宋" w:hAnsi="仿宋" w:eastAsia="仿宋" w:cs="仿宋"/>
          <w:color w:val="000000"/>
          <w:sz w:val="32"/>
          <w:szCs w:val="32"/>
          <w:lang w:val="zh-CN"/>
        </w:rPr>
        <w:t>后如在合同实施阶段出现投标产品无法满足招标要求或无法兼容现有设备的，则必须在限定时间内负责调试至完全满足、完全兼容为止，限定时间内仍无法满足或兼容的，采购人将拒绝验收并追究中标人合同违约及违反采购法相关责任。（注：原有“</w:t>
      </w:r>
      <w:r>
        <w:rPr>
          <w:rFonts w:hint="eastAsia" w:ascii="仿宋" w:hAnsi="仿宋" w:eastAsia="仿宋" w:cs="仿宋"/>
          <w:color w:val="000000"/>
          <w:sz w:val="32"/>
          <w:szCs w:val="32"/>
          <w:lang w:val="en-US" w:eastAsia="zh-CN"/>
        </w:rPr>
        <w:t>天网安全监控系统</w:t>
      </w:r>
      <w:r>
        <w:rPr>
          <w:rFonts w:hint="eastAsia" w:ascii="仿宋" w:hAnsi="仿宋" w:eastAsia="仿宋" w:cs="仿宋"/>
          <w:color w:val="000000"/>
          <w:sz w:val="32"/>
          <w:szCs w:val="32"/>
          <w:lang w:val="zh-CN"/>
        </w:rPr>
        <w:t>”视频监控管理平台情况：</w:t>
      </w:r>
      <w:r>
        <w:rPr>
          <w:rFonts w:hint="eastAsia" w:ascii="仿宋" w:hAnsi="仿宋" w:eastAsia="仿宋" w:cs="仿宋"/>
          <w:color w:val="000000"/>
          <w:sz w:val="32"/>
          <w:szCs w:val="32"/>
          <w:u w:val="single"/>
        </w:rPr>
        <w:t>采用海康威视</w:t>
      </w:r>
      <w:r>
        <w:rPr>
          <w:rFonts w:hint="eastAsia" w:ascii="仿宋" w:hAnsi="仿宋" w:eastAsia="仿宋" w:cs="仿宋"/>
          <w:color w:val="000000"/>
          <w:sz w:val="32"/>
          <w:szCs w:val="32"/>
          <w:u w:val="single"/>
          <w:lang w:val="en-US" w:eastAsia="zh-CN"/>
        </w:rPr>
        <w:t>ISC</w:t>
      </w:r>
      <w:r>
        <w:rPr>
          <w:rFonts w:hint="eastAsia" w:ascii="仿宋" w:hAnsi="仿宋" w:eastAsia="仿宋" w:cs="仿宋"/>
          <w:color w:val="000000"/>
          <w:sz w:val="32"/>
          <w:szCs w:val="32"/>
          <w:u w:val="single"/>
        </w:rPr>
        <w:t>监控平台</w:t>
      </w:r>
      <w:r>
        <w:rPr>
          <w:rFonts w:hint="eastAsia" w:ascii="仿宋" w:hAnsi="仿宋" w:eastAsia="仿宋" w:cs="仿宋"/>
          <w:color w:val="000000"/>
          <w:sz w:val="32"/>
          <w:szCs w:val="32"/>
          <w:lang w:val="zh-CN"/>
        </w:rPr>
        <w:t>）</w:t>
      </w:r>
    </w:p>
    <w:p>
      <w:pPr>
        <w:keepNext w:val="0"/>
        <w:keepLines w:val="0"/>
        <w:pageBreakBefore w:val="0"/>
        <w:widowControl w:val="0"/>
        <w:kinsoku/>
        <w:wordWrap/>
        <w:overflowPunct/>
        <w:topLinePunct w:val="0"/>
        <w:autoSpaceDE w:val="0"/>
        <w:autoSpaceDN w:val="0"/>
        <w:bidi w:val="0"/>
        <w:adjustRightInd/>
        <w:snapToGrid/>
        <w:spacing w:line="560" w:lineRule="exact"/>
        <w:ind w:firstLine="643" w:firstLineChars="200"/>
        <w:textAlignment w:val="auto"/>
        <w:rPr>
          <w:rFonts w:hint="eastAsia" w:ascii="仿宋" w:hAnsi="仿宋" w:eastAsia="仿宋" w:cs="仿宋"/>
          <w:b/>
          <w:color w:val="000000"/>
          <w:sz w:val="32"/>
          <w:szCs w:val="32"/>
          <w:lang w:val="zh-CN"/>
        </w:rPr>
      </w:pPr>
      <w:r>
        <w:rPr>
          <w:rFonts w:hint="eastAsia" w:ascii="仿宋" w:hAnsi="仿宋" w:eastAsia="仿宋" w:cs="仿宋"/>
          <w:b/>
          <w:color w:val="000000"/>
          <w:sz w:val="32"/>
          <w:szCs w:val="32"/>
          <w:lang w:val="zh-CN"/>
        </w:rPr>
        <w:t>（</w:t>
      </w:r>
      <w:r>
        <w:rPr>
          <w:rFonts w:hint="eastAsia" w:ascii="仿宋" w:hAnsi="仿宋" w:eastAsia="仿宋" w:cs="仿宋"/>
          <w:b/>
          <w:color w:val="000000"/>
          <w:sz w:val="32"/>
          <w:szCs w:val="32"/>
          <w:lang w:val="en-US" w:eastAsia="zh-CN"/>
        </w:rPr>
        <w:t>5</w:t>
      </w:r>
      <w:r>
        <w:rPr>
          <w:rFonts w:hint="eastAsia" w:ascii="仿宋" w:hAnsi="仿宋" w:eastAsia="仿宋" w:cs="仿宋"/>
          <w:b/>
          <w:color w:val="000000"/>
          <w:sz w:val="32"/>
          <w:szCs w:val="32"/>
          <w:lang w:val="zh-CN"/>
        </w:rPr>
        <w:t>）施工要求</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仿宋" w:hAnsi="仿宋" w:eastAsia="仿宋" w:cs="仿宋"/>
          <w:b/>
          <w:bCs/>
          <w:color w:val="000000"/>
          <w:sz w:val="32"/>
          <w:szCs w:val="32"/>
          <w:lang w:val="zh-CN"/>
        </w:rPr>
      </w:pPr>
      <w:r>
        <w:rPr>
          <w:rFonts w:hint="eastAsia" w:ascii="仿宋" w:hAnsi="仿宋" w:eastAsia="仿宋" w:cs="仿宋"/>
          <w:color w:val="000000"/>
          <w:sz w:val="32"/>
          <w:szCs w:val="32"/>
          <w:lang w:val="zh-CN"/>
        </w:rPr>
        <w:t>本项目现场施工时间：周一全天；周二至周日17:00-次日8:30；节假日17:30-次日8:30。（如遇周一为法定节假日，则按节假日时间要求）。</w:t>
      </w:r>
    </w:p>
    <w:p>
      <w:pPr>
        <w:keepNext w:val="0"/>
        <w:keepLines w:val="0"/>
        <w:pageBreakBefore w:val="0"/>
        <w:widowControl w:val="0"/>
        <w:numPr>
          <w:ilvl w:val="0"/>
          <w:numId w:val="2"/>
        </w:numPr>
        <w:kinsoku/>
        <w:wordWrap/>
        <w:overflowPunct/>
        <w:topLinePunct w:val="0"/>
        <w:autoSpaceDE w:val="0"/>
        <w:autoSpaceDN w:val="0"/>
        <w:bidi w:val="0"/>
        <w:adjustRightInd/>
        <w:snapToGrid/>
        <w:spacing w:line="560" w:lineRule="exact"/>
        <w:textAlignment w:val="auto"/>
        <w:rPr>
          <w:rFonts w:hint="eastAsia" w:ascii="仿宋" w:hAnsi="仿宋" w:eastAsia="仿宋" w:cs="仿宋"/>
          <w:b/>
          <w:color w:val="000000"/>
          <w:sz w:val="32"/>
          <w:szCs w:val="32"/>
          <w:lang w:val="en-US" w:eastAsia="zh-CN"/>
        </w:rPr>
      </w:pPr>
      <w:r>
        <w:rPr>
          <w:rFonts w:hint="eastAsia" w:ascii="仿宋" w:hAnsi="仿宋" w:eastAsia="仿宋" w:cs="仿宋"/>
          <w:b/>
          <w:color w:val="000000"/>
          <w:sz w:val="32"/>
          <w:szCs w:val="32"/>
          <w:lang w:val="en-US" w:eastAsia="zh-CN"/>
        </w:rPr>
        <w:t>设备参数</w:t>
      </w:r>
    </w:p>
    <w:p>
      <w:pPr>
        <w:keepNext w:val="0"/>
        <w:keepLines w:val="0"/>
        <w:pageBreakBefore w:val="0"/>
        <w:widowControl w:val="0"/>
        <w:numPr>
          <w:ilvl w:val="0"/>
          <w:numId w:val="4"/>
        </w:numPr>
        <w:kinsoku/>
        <w:wordWrap/>
        <w:overflowPunct/>
        <w:topLinePunct w:val="0"/>
        <w:autoSpaceDE w:val="0"/>
        <w:autoSpaceDN w:val="0"/>
        <w:bidi w:val="0"/>
        <w:adjustRightInd/>
        <w:snapToGrid/>
        <w:spacing w:line="560" w:lineRule="exact"/>
        <w:ind w:firstLine="420" w:firstLineChars="0"/>
        <w:textAlignment w:val="auto"/>
        <w:rPr>
          <w:rFonts w:hint="eastAsia" w:ascii="仿宋" w:hAnsi="仿宋" w:eastAsia="仿宋" w:cs="仿宋"/>
          <w:b/>
          <w:color w:val="000000"/>
          <w:sz w:val="32"/>
          <w:szCs w:val="32"/>
          <w:lang w:val="en-US" w:eastAsia="zh-CN"/>
        </w:rPr>
      </w:pPr>
      <w:r>
        <w:rPr>
          <w:rFonts w:hint="eastAsia" w:ascii="仿宋" w:hAnsi="仿宋" w:eastAsia="仿宋" w:cs="仿宋"/>
          <w:b/>
          <w:color w:val="000000"/>
          <w:sz w:val="32"/>
          <w:szCs w:val="32"/>
          <w:lang w:val="en-US" w:eastAsia="zh-CN"/>
        </w:rPr>
        <w:t>变焦筒型网络摄像机 DS-2CD2646FLYUJGSC</w:t>
      </w:r>
    </w:p>
    <w:p>
      <w:pPr>
        <w:keepNext w:val="0"/>
        <w:keepLines w:val="0"/>
        <w:pageBreakBefore w:val="0"/>
        <w:widowControl w:val="0"/>
        <w:numPr>
          <w:ilvl w:val="0"/>
          <w:numId w:val="5"/>
        </w:numPr>
        <w:kinsoku/>
        <w:wordWrap/>
        <w:overflowPunct/>
        <w:topLinePunct w:val="0"/>
        <w:autoSpaceDE w:val="0"/>
        <w:autoSpaceDN w:val="0"/>
        <w:bidi w:val="0"/>
        <w:adjustRightInd/>
        <w:snapToGrid/>
        <w:spacing w:line="560" w:lineRule="exact"/>
        <w:ind w:left="845" w:leftChars="0" w:hanging="425" w:firstLineChars="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镜头靶面尺寸≥1/3"  CMOS</w:t>
      </w:r>
    </w:p>
    <w:p>
      <w:pPr>
        <w:keepNext w:val="0"/>
        <w:keepLines w:val="0"/>
        <w:pageBreakBefore w:val="0"/>
        <w:widowControl w:val="0"/>
        <w:numPr>
          <w:ilvl w:val="0"/>
          <w:numId w:val="5"/>
        </w:numPr>
        <w:kinsoku/>
        <w:wordWrap/>
        <w:overflowPunct/>
        <w:topLinePunct w:val="0"/>
        <w:autoSpaceDE w:val="0"/>
        <w:autoSpaceDN w:val="0"/>
        <w:bidi w:val="0"/>
        <w:adjustRightInd/>
        <w:snapToGrid/>
        <w:spacing w:line="560" w:lineRule="exact"/>
        <w:ind w:left="845" w:leftChars="0" w:hanging="425" w:firstLineChars="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分辨率≥2560 × 1440</w:t>
      </w:r>
    </w:p>
    <w:p>
      <w:pPr>
        <w:keepNext w:val="0"/>
        <w:keepLines w:val="0"/>
        <w:pageBreakBefore w:val="0"/>
        <w:widowControl w:val="0"/>
        <w:numPr>
          <w:ilvl w:val="0"/>
          <w:numId w:val="5"/>
        </w:numPr>
        <w:kinsoku/>
        <w:wordWrap/>
        <w:overflowPunct/>
        <w:topLinePunct w:val="0"/>
        <w:autoSpaceDE w:val="0"/>
        <w:autoSpaceDN w:val="0"/>
        <w:bidi w:val="0"/>
        <w:adjustRightInd/>
        <w:snapToGrid/>
        <w:spacing w:line="560" w:lineRule="exact"/>
        <w:ind w:left="845" w:leftChars="0" w:hanging="425" w:firstLineChars="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最低照度: 彩色：≤ 0.005 lx</w:t>
      </w:r>
    </w:p>
    <w:p>
      <w:pPr>
        <w:keepNext w:val="0"/>
        <w:keepLines w:val="0"/>
        <w:pageBreakBefore w:val="0"/>
        <w:widowControl w:val="0"/>
        <w:numPr>
          <w:ilvl w:val="0"/>
          <w:numId w:val="5"/>
        </w:numPr>
        <w:kinsoku/>
        <w:wordWrap/>
        <w:overflowPunct/>
        <w:topLinePunct w:val="0"/>
        <w:autoSpaceDE w:val="0"/>
        <w:autoSpaceDN w:val="0"/>
        <w:bidi w:val="0"/>
        <w:adjustRightInd/>
        <w:snapToGrid/>
        <w:spacing w:line="560" w:lineRule="exact"/>
        <w:ind w:left="845" w:leftChars="0" w:hanging="425" w:firstLineChars="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宽动态:≥ 120 dB</w:t>
      </w:r>
    </w:p>
    <w:p>
      <w:pPr>
        <w:keepNext w:val="0"/>
        <w:keepLines w:val="0"/>
        <w:pageBreakBefore w:val="0"/>
        <w:widowControl w:val="0"/>
        <w:numPr>
          <w:ilvl w:val="0"/>
          <w:numId w:val="5"/>
        </w:numPr>
        <w:kinsoku/>
        <w:wordWrap/>
        <w:overflowPunct/>
        <w:topLinePunct w:val="0"/>
        <w:autoSpaceDE w:val="0"/>
        <w:autoSpaceDN w:val="0"/>
        <w:bidi w:val="0"/>
        <w:adjustRightInd/>
        <w:snapToGrid/>
        <w:spacing w:line="560" w:lineRule="exact"/>
        <w:ind w:left="845" w:leftChars="0" w:hanging="425" w:firstLineChars="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焦距： 2.7~12 mm，水平视场角：96.7°~29.7°，垂直视场角：51.7°~16.7°，对角视场角：114.3°~34°</w:t>
      </w:r>
    </w:p>
    <w:p>
      <w:pPr>
        <w:keepNext w:val="0"/>
        <w:keepLines w:val="0"/>
        <w:pageBreakBefore w:val="0"/>
        <w:widowControl w:val="0"/>
        <w:numPr>
          <w:ilvl w:val="0"/>
          <w:numId w:val="5"/>
        </w:numPr>
        <w:kinsoku/>
        <w:wordWrap/>
        <w:overflowPunct/>
        <w:topLinePunct w:val="0"/>
        <w:autoSpaceDE w:val="0"/>
        <w:autoSpaceDN w:val="0"/>
        <w:bidi w:val="0"/>
        <w:adjustRightInd/>
        <w:snapToGrid/>
        <w:spacing w:line="560" w:lineRule="exact"/>
        <w:ind w:left="845" w:leftChars="0" w:hanging="425" w:firstLineChars="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红外补光距离: ≥50m</w:t>
      </w:r>
    </w:p>
    <w:p>
      <w:pPr>
        <w:keepNext w:val="0"/>
        <w:keepLines w:val="0"/>
        <w:pageBreakBefore w:val="0"/>
        <w:widowControl w:val="0"/>
        <w:numPr>
          <w:ilvl w:val="0"/>
          <w:numId w:val="5"/>
        </w:numPr>
        <w:kinsoku/>
        <w:wordWrap/>
        <w:overflowPunct/>
        <w:topLinePunct w:val="0"/>
        <w:autoSpaceDE w:val="0"/>
        <w:autoSpaceDN w:val="0"/>
        <w:bidi w:val="0"/>
        <w:adjustRightInd/>
        <w:snapToGrid/>
        <w:spacing w:line="560" w:lineRule="exact"/>
        <w:ind w:left="845" w:leftChars="0" w:hanging="425" w:firstLineChars="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应支持背光补偿，强光抑制，3D数字降噪</w:t>
      </w:r>
    </w:p>
    <w:p>
      <w:pPr>
        <w:keepNext w:val="0"/>
        <w:keepLines w:val="0"/>
        <w:pageBreakBefore w:val="0"/>
        <w:widowControl w:val="0"/>
        <w:numPr>
          <w:ilvl w:val="0"/>
          <w:numId w:val="5"/>
        </w:numPr>
        <w:kinsoku/>
        <w:wordWrap/>
        <w:overflowPunct/>
        <w:topLinePunct w:val="0"/>
        <w:autoSpaceDE w:val="0"/>
        <w:autoSpaceDN w:val="0"/>
        <w:bidi w:val="0"/>
        <w:adjustRightInd/>
        <w:snapToGrid/>
        <w:spacing w:line="560" w:lineRule="exact"/>
        <w:ind w:left="845" w:leftChars="0" w:hanging="425" w:firstLineChars="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应支持 视频压缩标准: H.265，H.264，MJPEG</w:t>
      </w:r>
    </w:p>
    <w:p>
      <w:pPr>
        <w:keepNext w:val="0"/>
        <w:keepLines w:val="0"/>
        <w:pageBreakBefore w:val="0"/>
        <w:widowControl w:val="0"/>
        <w:numPr>
          <w:ilvl w:val="0"/>
          <w:numId w:val="5"/>
        </w:numPr>
        <w:kinsoku/>
        <w:wordWrap/>
        <w:overflowPunct/>
        <w:topLinePunct w:val="0"/>
        <w:autoSpaceDE w:val="0"/>
        <w:autoSpaceDN w:val="0"/>
        <w:bidi w:val="0"/>
        <w:adjustRightInd/>
        <w:snapToGrid/>
        <w:spacing w:line="560" w:lineRule="exact"/>
        <w:ind w:left="845" w:leftChars="0" w:hanging="425" w:firstLineChars="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支持场景变更侦测，虚焦侦测，区域入侵侦测，越界侦测，进入区域侦测，离开区域侦测，物品遗留侦测，物品拿取侦测，徘徊侦测，停车侦测，人员聚集侦测，快速移动侦测，音频异常侦测，音频抖升侦测，音频抖降侦测</w:t>
      </w:r>
    </w:p>
    <w:p>
      <w:pPr>
        <w:keepNext w:val="0"/>
        <w:keepLines w:val="0"/>
        <w:pageBreakBefore w:val="0"/>
        <w:widowControl w:val="0"/>
        <w:numPr>
          <w:ilvl w:val="0"/>
          <w:numId w:val="5"/>
        </w:numPr>
        <w:kinsoku/>
        <w:wordWrap/>
        <w:overflowPunct/>
        <w:topLinePunct w:val="0"/>
        <w:autoSpaceDE w:val="0"/>
        <w:autoSpaceDN w:val="0"/>
        <w:bidi w:val="0"/>
        <w:adjustRightInd/>
        <w:snapToGrid/>
        <w:spacing w:line="560" w:lineRule="exact"/>
        <w:ind w:left="845" w:leftChars="0" w:hanging="425" w:firstLineChars="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补光灯类型: 红外灯</w:t>
      </w:r>
    </w:p>
    <w:p>
      <w:pPr>
        <w:keepNext w:val="0"/>
        <w:keepLines w:val="0"/>
        <w:pageBreakBefore w:val="0"/>
        <w:widowControl w:val="0"/>
        <w:numPr>
          <w:ilvl w:val="0"/>
          <w:numId w:val="5"/>
        </w:numPr>
        <w:kinsoku/>
        <w:wordWrap/>
        <w:overflowPunct/>
        <w:topLinePunct w:val="0"/>
        <w:autoSpaceDE w:val="0"/>
        <w:autoSpaceDN w:val="0"/>
        <w:bidi w:val="0"/>
        <w:adjustRightInd/>
        <w:snapToGrid/>
        <w:spacing w:line="560" w:lineRule="exact"/>
        <w:ind w:left="845" w:leftChars="0" w:hanging="425" w:firstLineChars="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供电方式:  DC：12V ± 25%；PoE：802.3af，Class 3</w:t>
      </w:r>
    </w:p>
    <w:p>
      <w:pPr>
        <w:keepNext w:val="0"/>
        <w:keepLines w:val="0"/>
        <w:pageBreakBefore w:val="0"/>
        <w:widowControl w:val="0"/>
        <w:numPr>
          <w:ilvl w:val="0"/>
          <w:numId w:val="4"/>
        </w:numPr>
        <w:kinsoku/>
        <w:wordWrap/>
        <w:overflowPunct/>
        <w:topLinePunct w:val="0"/>
        <w:autoSpaceDE w:val="0"/>
        <w:autoSpaceDN w:val="0"/>
        <w:bidi w:val="0"/>
        <w:adjustRightInd/>
        <w:snapToGrid/>
        <w:spacing w:line="560" w:lineRule="exact"/>
        <w:ind w:firstLine="420" w:firstLineChars="0"/>
        <w:textAlignment w:val="auto"/>
        <w:rPr>
          <w:rFonts w:hint="eastAsia" w:ascii="仿宋" w:hAnsi="仿宋" w:eastAsia="仿宋" w:cs="仿宋"/>
          <w:b/>
          <w:color w:val="000000"/>
          <w:sz w:val="32"/>
          <w:szCs w:val="32"/>
          <w:lang w:val="en-US" w:eastAsia="zh-CN"/>
        </w:rPr>
      </w:pPr>
      <w:r>
        <w:rPr>
          <w:rFonts w:hint="eastAsia" w:ascii="仿宋" w:hAnsi="仿宋" w:eastAsia="仿宋" w:cs="仿宋"/>
          <w:b/>
          <w:color w:val="000000"/>
          <w:sz w:val="32"/>
          <w:szCs w:val="32"/>
          <w:lang w:val="en-US" w:eastAsia="zh-CN"/>
        </w:rPr>
        <w:t>半球型网络摄像机 DS-2CD2346FLYUJGSC</w:t>
      </w:r>
    </w:p>
    <w:p>
      <w:pPr>
        <w:keepNext w:val="0"/>
        <w:keepLines w:val="0"/>
        <w:pageBreakBefore w:val="0"/>
        <w:widowControl w:val="0"/>
        <w:numPr>
          <w:ilvl w:val="0"/>
          <w:numId w:val="6"/>
        </w:numPr>
        <w:kinsoku/>
        <w:wordWrap/>
        <w:overflowPunct/>
        <w:topLinePunct w:val="0"/>
        <w:autoSpaceDE w:val="0"/>
        <w:autoSpaceDN w:val="0"/>
        <w:bidi w:val="0"/>
        <w:adjustRightInd/>
        <w:snapToGrid/>
        <w:spacing w:line="560" w:lineRule="exact"/>
        <w:ind w:left="845" w:leftChars="0" w:hanging="425" w:firstLineChars="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镜头靶面尺寸≥1/3"  CMOS</w:t>
      </w:r>
    </w:p>
    <w:p>
      <w:pPr>
        <w:keepNext w:val="0"/>
        <w:keepLines w:val="0"/>
        <w:pageBreakBefore w:val="0"/>
        <w:widowControl w:val="0"/>
        <w:numPr>
          <w:ilvl w:val="0"/>
          <w:numId w:val="6"/>
        </w:numPr>
        <w:kinsoku/>
        <w:wordWrap/>
        <w:overflowPunct/>
        <w:topLinePunct w:val="0"/>
        <w:autoSpaceDE w:val="0"/>
        <w:autoSpaceDN w:val="0"/>
        <w:bidi w:val="0"/>
        <w:adjustRightInd/>
        <w:snapToGrid/>
        <w:spacing w:line="560" w:lineRule="exact"/>
        <w:ind w:left="845" w:leftChars="0" w:hanging="425" w:firstLineChars="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分辨率≥2688 × 1520</w:t>
      </w:r>
    </w:p>
    <w:p>
      <w:pPr>
        <w:keepNext w:val="0"/>
        <w:keepLines w:val="0"/>
        <w:pageBreakBefore w:val="0"/>
        <w:widowControl w:val="0"/>
        <w:numPr>
          <w:ilvl w:val="0"/>
          <w:numId w:val="6"/>
        </w:numPr>
        <w:kinsoku/>
        <w:wordWrap/>
        <w:overflowPunct/>
        <w:topLinePunct w:val="0"/>
        <w:autoSpaceDE w:val="0"/>
        <w:autoSpaceDN w:val="0"/>
        <w:bidi w:val="0"/>
        <w:adjustRightInd/>
        <w:snapToGrid/>
        <w:spacing w:line="560" w:lineRule="exact"/>
        <w:ind w:left="845" w:leftChars="0" w:hanging="425" w:firstLineChars="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最低照度: 彩色：≤ 0.005 lx</w:t>
      </w:r>
    </w:p>
    <w:p>
      <w:pPr>
        <w:keepNext w:val="0"/>
        <w:keepLines w:val="0"/>
        <w:pageBreakBefore w:val="0"/>
        <w:widowControl w:val="0"/>
        <w:numPr>
          <w:ilvl w:val="0"/>
          <w:numId w:val="6"/>
        </w:numPr>
        <w:kinsoku/>
        <w:wordWrap/>
        <w:overflowPunct/>
        <w:topLinePunct w:val="0"/>
        <w:autoSpaceDE w:val="0"/>
        <w:autoSpaceDN w:val="0"/>
        <w:bidi w:val="0"/>
        <w:adjustRightInd/>
        <w:snapToGrid/>
        <w:spacing w:line="560" w:lineRule="exact"/>
        <w:ind w:left="845" w:leftChars="0" w:hanging="425" w:firstLineChars="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宽动态:≥ 120 dB</w:t>
      </w:r>
    </w:p>
    <w:p>
      <w:pPr>
        <w:keepNext w:val="0"/>
        <w:keepLines w:val="0"/>
        <w:pageBreakBefore w:val="0"/>
        <w:widowControl w:val="0"/>
        <w:numPr>
          <w:ilvl w:val="0"/>
          <w:numId w:val="6"/>
        </w:numPr>
        <w:kinsoku/>
        <w:wordWrap/>
        <w:overflowPunct/>
        <w:topLinePunct w:val="0"/>
        <w:autoSpaceDE w:val="0"/>
        <w:autoSpaceDN w:val="0"/>
        <w:bidi w:val="0"/>
        <w:adjustRightInd/>
        <w:snapToGrid/>
        <w:spacing w:line="560" w:lineRule="exact"/>
        <w:ind w:left="845" w:leftChars="0" w:hanging="425" w:firstLineChars="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红外补光距离: ≥30m</w:t>
      </w:r>
    </w:p>
    <w:p>
      <w:pPr>
        <w:keepNext w:val="0"/>
        <w:keepLines w:val="0"/>
        <w:pageBreakBefore w:val="0"/>
        <w:widowControl w:val="0"/>
        <w:numPr>
          <w:ilvl w:val="0"/>
          <w:numId w:val="6"/>
        </w:numPr>
        <w:kinsoku/>
        <w:wordWrap/>
        <w:overflowPunct/>
        <w:topLinePunct w:val="0"/>
        <w:autoSpaceDE w:val="0"/>
        <w:autoSpaceDN w:val="0"/>
        <w:bidi w:val="0"/>
        <w:adjustRightInd/>
        <w:snapToGrid/>
        <w:spacing w:line="560" w:lineRule="exact"/>
        <w:ind w:left="845" w:leftChars="0" w:hanging="425" w:firstLineChars="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应支持背光补偿，强光抑制，3D数字降噪</w:t>
      </w:r>
    </w:p>
    <w:p>
      <w:pPr>
        <w:keepNext w:val="0"/>
        <w:keepLines w:val="0"/>
        <w:pageBreakBefore w:val="0"/>
        <w:widowControl w:val="0"/>
        <w:numPr>
          <w:ilvl w:val="0"/>
          <w:numId w:val="6"/>
        </w:numPr>
        <w:kinsoku/>
        <w:wordWrap/>
        <w:overflowPunct/>
        <w:topLinePunct w:val="0"/>
        <w:autoSpaceDE w:val="0"/>
        <w:autoSpaceDN w:val="0"/>
        <w:bidi w:val="0"/>
        <w:adjustRightInd/>
        <w:snapToGrid/>
        <w:spacing w:line="560" w:lineRule="exact"/>
        <w:ind w:left="845" w:leftChars="0" w:hanging="425" w:firstLineChars="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应支持 视频压缩标准: H.265，H.264，MJPEG</w:t>
      </w:r>
    </w:p>
    <w:p>
      <w:pPr>
        <w:keepNext w:val="0"/>
        <w:keepLines w:val="0"/>
        <w:pageBreakBefore w:val="0"/>
        <w:widowControl w:val="0"/>
        <w:numPr>
          <w:ilvl w:val="0"/>
          <w:numId w:val="6"/>
        </w:numPr>
        <w:kinsoku/>
        <w:wordWrap/>
        <w:overflowPunct/>
        <w:topLinePunct w:val="0"/>
        <w:autoSpaceDE w:val="0"/>
        <w:autoSpaceDN w:val="0"/>
        <w:bidi w:val="0"/>
        <w:adjustRightInd/>
        <w:snapToGrid/>
        <w:spacing w:line="560" w:lineRule="exact"/>
        <w:ind w:left="845" w:leftChars="0" w:hanging="425" w:firstLineChars="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支持智能侦测、支持音频异常侦测，音频抖升侦测，音频抖降侦测</w:t>
      </w:r>
    </w:p>
    <w:p>
      <w:pPr>
        <w:keepNext w:val="0"/>
        <w:keepLines w:val="0"/>
        <w:pageBreakBefore w:val="0"/>
        <w:widowControl w:val="0"/>
        <w:numPr>
          <w:ilvl w:val="0"/>
          <w:numId w:val="6"/>
        </w:numPr>
        <w:kinsoku/>
        <w:wordWrap/>
        <w:overflowPunct/>
        <w:topLinePunct w:val="0"/>
        <w:autoSpaceDE w:val="0"/>
        <w:autoSpaceDN w:val="0"/>
        <w:bidi w:val="0"/>
        <w:adjustRightInd/>
        <w:snapToGrid/>
        <w:spacing w:line="560" w:lineRule="exact"/>
        <w:ind w:left="845" w:leftChars="0" w:hanging="425" w:firstLineChars="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补光灯类型: 红外灯</w:t>
      </w:r>
    </w:p>
    <w:p>
      <w:pPr>
        <w:keepNext w:val="0"/>
        <w:keepLines w:val="0"/>
        <w:pageBreakBefore w:val="0"/>
        <w:widowControl w:val="0"/>
        <w:numPr>
          <w:ilvl w:val="0"/>
          <w:numId w:val="6"/>
        </w:numPr>
        <w:kinsoku/>
        <w:wordWrap/>
        <w:overflowPunct/>
        <w:topLinePunct w:val="0"/>
        <w:autoSpaceDE w:val="0"/>
        <w:autoSpaceDN w:val="0"/>
        <w:bidi w:val="0"/>
        <w:adjustRightInd/>
        <w:snapToGrid/>
        <w:spacing w:line="560" w:lineRule="exact"/>
        <w:ind w:left="845" w:leftChars="0" w:hanging="425" w:firstLineChars="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防护: ≥IP67</w:t>
      </w:r>
    </w:p>
    <w:p>
      <w:pPr>
        <w:keepNext w:val="0"/>
        <w:keepLines w:val="0"/>
        <w:pageBreakBefore w:val="0"/>
        <w:widowControl w:val="0"/>
        <w:numPr>
          <w:ilvl w:val="0"/>
          <w:numId w:val="6"/>
        </w:numPr>
        <w:kinsoku/>
        <w:wordWrap/>
        <w:overflowPunct/>
        <w:topLinePunct w:val="0"/>
        <w:autoSpaceDE w:val="0"/>
        <w:autoSpaceDN w:val="0"/>
        <w:bidi w:val="0"/>
        <w:adjustRightInd/>
        <w:snapToGrid/>
        <w:spacing w:line="560" w:lineRule="exact"/>
        <w:ind w:left="845" w:leftChars="0" w:hanging="425" w:firstLineChars="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 xml:space="preserve">供电方式:  DC：12V ± 25%；PoE：802.3af，Class </w:t>
      </w:r>
    </w:p>
    <w:p>
      <w:pPr>
        <w:keepNext w:val="0"/>
        <w:keepLines w:val="0"/>
        <w:pageBreakBefore w:val="0"/>
        <w:widowControl w:val="0"/>
        <w:numPr>
          <w:ilvl w:val="0"/>
          <w:numId w:val="4"/>
        </w:numPr>
        <w:kinsoku/>
        <w:wordWrap/>
        <w:overflowPunct/>
        <w:topLinePunct w:val="0"/>
        <w:autoSpaceDE w:val="0"/>
        <w:autoSpaceDN w:val="0"/>
        <w:bidi w:val="0"/>
        <w:adjustRightInd/>
        <w:snapToGrid/>
        <w:spacing w:line="560" w:lineRule="exact"/>
        <w:ind w:firstLine="420" w:firstLineChars="0"/>
        <w:textAlignment w:val="auto"/>
        <w:rPr>
          <w:rFonts w:hint="eastAsia" w:ascii="仿宋" w:hAnsi="仿宋" w:eastAsia="仿宋" w:cs="仿宋"/>
          <w:b/>
          <w:color w:val="000000"/>
          <w:sz w:val="32"/>
          <w:szCs w:val="32"/>
          <w:lang w:val="en-US" w:eastAsia="zh-CN"/>
        </w:rPr>
      </w:pPr>
      <w:r>
        <w:rPr>
          <w:rFonts w:hint="eastAsia" w:ascii="仿宋" w:hAnsi="仿宋" w:eastAsia="仿宋" w:cs="仿宋"/>
          <w:b/>
          <w:color w:val="000000"/>
          <w:sz w:val="32"/>
          <w:szCs w:val="32"/>
          <w:lang w:val="en-US" w:eastAsia="zh-CN"/>
        </w:rPr>
        <w:t>广角网络摄像头 DS-2CD2T46FPLYUJGSC</w:t>
      </w:r>
    </w:p>
    <w:p>
      <w:pPr>
        <w:keepNext w:val="0"/>
        <w:keepLines w:val="0"/>
        <w:pageBreakBefore w:val="0"/>
        <w:widowControl w:val="0"/>
        <w:numPr>
          <w:ilvl w:val="0"/>
          <w:numId w:val="7"/>
        </w:numPr>
        <w:kinsoku/>
        <w:wordWrap/>
        <w:overflowPunct/>
        <w:topLinePunct w:val="0"/>
        <w:autoSpaceDE w:val="0"/>
        <w:autoSpaceDN w:val="0"/>
        <w:bidi w:val="0"/>
        <w:adjustRightInd/>
        <w:snapToGrid/>
        <w:spacing w:line="560" w:lineRule="exact"/>
        <w:ind w:left="845" w:leftChars="0" w:hanging="425" w:firstLineChars="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镜头靶面尺寸≥1/2.5"  CMOS</w:t>
      </w:r>
    </w:p>
    <w:p>
      <w:pPr>
        <w:keepNext w:val="0"/>
        <w:keepLines w:val="0"/>
        <w:pageBreakBefore w:val="0"/>
        <w:widowControl w:val="0"/>
        <w:numPr>
          <w:ilvl w:val="0"/>
          <w:numId w:val="7"/>
        </w:numPr>
        <w:kinsoku/>
        <w:wordWrap/>
        <w:overflowPunct/>
        <w:topLinePunct w:val="0"/>
        <w:autoSpaceDE w:val="0"/>
        <w:autoSpaceDN w:val="0"/>
        <w:bidi w:val="0"/>
        <w:adjustRightInd/>
        <w:snapToGrid/>
        <w:spacing w:line="560" w:lineRule="exact"/>
        <w:ind w:left="845" w:leftChars="0" w:hanging="425" w:firstLineChars="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分辨率≥3040 × 1368</w:t>
      </w:r>
    </w:p>
    <w:p>
      <w:pPr>
        <w:keepNext w:val="0"/>
        <w:keepLines w:val="0"/>
        <w:pageBreakBefore w:val="0"/>
        <w:widowControl w:val="0"/>
        <w:numPr>
          <w:ilvl w:val="0"/>
          <w:numId w:val="7"/>
        </w:numPr>
        <w:kinsoku/>
        <w:wordWrap/>
        <w:overflowPunct/>
        <w:topLinePunct w:val="0"/>
        <w:autoSpaceDE w:val="0"/>
        <w:autoSpaceDN w:val="0"/>
        <w:bidi w:val="0"/>
        <w:adjustRightInd/>
        <w:snapToGrid/>
        <w:spacing w:line="560" w:lineRule="exact"/>
        <w:ind w:left="845" w:leftChars="0" w:hanging="425" w:firstLineChars="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最低照度: 0.005 Lux @（F1.2，AGC ON），0 Lux with IR</w:t>
      </w:r>
    </w:p>
    <w:p>
      <w:pPr>
        <w:keepNext w:val="0"/>
        <w:keepLines w:val="0"/>
        <w:pageBreakBefore w:val="0"/>
        <w:widowControl w:val="0"/>
        <w:numPr>
          <w:ilvl w:val="0"/>
          <w:numId w:val="7"/>
        </w:numPr>
        <w:kinsoku/>
        <w:wordWrap/>
        <w:overflowPunct/>
        <w:topLinePunct w:val="0"/>
        <w:autoSpaceDE w:val="0"/>
        <w:autoSpaceDN w:val="0"/>
        <w:bidi w:val="0"/>
        <w:adjustRightInd/>
        <w:snapToGrid/>
        <w:spacing w:line="560" w:lineRule="exact"/>
        <w:ind w:left="845" w:leftChars="0" w:hanging="425" w:firstLineChars="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水平视场角不小于180°，垂直视场角不小于81°</w:t>
      </w:r>
    </w:p>
    <w:p>
      <w:pPr>
        <w:keepNext w:val="0"/>
        <w:keepLines w:val="0"/>
        <w:pageBreakBefore w:val="0"/>
        <w:widowControl w:val="0"/>
        <w:numPr>
          <w:ilvl w:val="0"/>
          <w:numId w:val="7"/>
        </w:numPr>
        <w:kinsoku/>
        <w:wordWrap/>
        <w:overflowPunct/>
        <w:topLinePunct w:val="0"/>
        <w:autoSpaceDE w:val="0"/>
        <w:autoSpaceDN w:val="0"/>
        <w:bidi w:val="0"/>
        <w:adjustRightInd/>
        <w:snapToGrid/>
        <w:spacing w:line="560" w:lineRule="exact"/>
        <w:ind w:left="845" w:leftChars="0" w:hanging="425" w:firstLineChars="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宽动态:≥ 120 dB</w:t>
      </w:r>
    </w:p>
    <w:p>
      <w:pPr>
        <w:keepNext w:val="0"/>
        <w:keepLines w:val="0"/>
        <w:pageBreakBefore w:val="0"/>
        <w:widowControl w:val="0"/>
        <w:numPr>
          <w:ilvl w:val="0"/>
          <w:numId w:val="7"/>
        </w:numPr>
        <w:kinsoku/>
        <w:wordWrap/>
        <w:overflowPunct/>
        <w:topLinePunct w:val="0"/>
        <w:autoSpaceDE w:val="0"/>
        <w:autoSpaceDN w:val="0"/>
        <w:bidi w:val="0"/>
        <w:adjustRightInd/>
        <w:snapToGrid/>
        <w:spacing w:line="560" w:lineRule="exact"/>
        <w:ind w:left="845" w:leftChars="0" w:hanging="425" w:firstLineChars="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焦距： 1.8 mm</w:t>
      </w:r>
    </w:p>
    <w:p>
      <w:pPr>
        <w:keepNext w:val="0"/>
        <w:keepLines w:val="0"/>
        <w:pageBreakBefore w:val="0"/>
        <w:widowControl w:val="0"/>
        <w:numPr>
          <w:ilvl w:val="0"/>
          <w:numId w:val="7"/>
        </w:numPr>
        <w:kinsoku/>
        <w:wordWrap/>
        <w:overflowPunct/>
        <w:topLinePunct w:val="0"/>
        <w:autoSpaceDE w:val="0"/>
        <w:autoSpaceDN w:val="0"/>
        <w:bidi w:val="0"/>
        <w:adjustRightInd/>
        <w:snapToGrid/>
        <w:spacing w:line="560" w:lineRule="exact"/>
        <w:ind w:left="845" w:leftChars="0" w:hanging="425" w:firstLineChars="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红外补光距离: ≥30m</w:t>
      </w:r>
    </w:p>
    <w:p>
      <w:pPr>
        <w:keepNext w:val="0"/>
        <w:keepLines w:val="0"/>
        <w:pageBreakBefore w:val="0"/>
        <w:widowControl w:val="0"/>
        <w:numPr>
          <w:ilvl w:val="0"/>
          <w:numId w:val="7"/>
        </w:numPr>
        <w:kinsoku/>
        <w:wordWrap/>
        <w:overflowPunct/>
        <w:topLinePunct w:val="0"/>
        <w:autoSpaceDE w:val="0"/>
        <w:autoSpaceDN w:val="0"/>
        <w:bidi w:val="0"/>
        <w:adjustRightInd/>
        <w:snapToGrid/>
        <w:spacing w:line="560" w:lineRule="exact"/>
        <w:ind w:left="845" w:leftChars="0" w:hanging="425" w:firstLineChars="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应支持背光补偿，强光抑制，3D数字降噪</w:t>
      </w:r>
    </w:p>
    <w:p>
      <w:pPr>
        <w:keepNext w:val="0"/>
        <w:keepLines w:val="0"/>
        <w:pageBreakBefore w:val="0"/>
        <w:widowControl w:val="0"/>
        <w:numPr>
          <w:ilvl w:val="0"/>
          <w:numId w:val="7"/>
        </w:numPr>
        <w:kinsoku/>
        <w:wordWrap/>
        <w:overflowPunct/>
        <w:topLinePunct w:val="0"/>
        <w:autoSpaceDE w:val="0"/>
        <w:autoSpaceDN w:val="0"/>
        <w:bidi w:val="0"/>
        <w:adjustRightInd/>
        <w:snapToGrid/>
        <w:spacing w:line="560" w:lineRule="exact"/>
        <w:ind w:left="845" w:leftChars="0" w:hanging="425" w:firstLineChars="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应支持 视频压缩标准: H.265，H.264，MJPEG</w:t>
      </w:r>
    </w:p>
    <w:p>
      <w:pPr>
        <w:keepNext w:val="0"/>
        <w:keepLines w:val="0"/>
        <w:pageBreakBefore w:val="0"/>
        <w:widowControl w:val="0"/>
        <w:numPr>
          <w:ilvl w:val="0"/>
          <w:numId w:val="7"/>
        </w:numPr>
        <w:kinsoku/>
        <w:wordWrap/>
        <w:overflowPunct/>
        <w:topLinePunct w:val="0"/>
        <w:autoSpaceDE w:val="0"/>
        <w:autoSpaceDN w:val="0"/>
        <w:bidi w:val="0"/>
        <w:adjustRightInd/>
        <w:snapToGrid/>
        <w:spacing w:line="560" w:lineRule="exact"/>
        <w:ind w:left="845" w:leftChars="0" w:hanging="425" w:firstLineChars="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支持智能侦测、异常侦测</w:t>
      </w:r>
    </w:p>
    <w:p>
      <w:pPr>
        <w:keepNext w:val="0"/>
        <w:keepLines w:val="0"/>
        <w:pageBreakBefore w:val="0"/>
        <w:widowControl w:val="0"/>
        <w:numPr>
          <w:ilvl w:val="0"/>
          <w:numId w:val="7"/>
        </w:numPr>
        <w:kinsoku/>
        <w:wordWrap/>
        <w:overflowPunct/>
        <w:topLinePunct w:val="0"/>
        <w:autoSpaceDE w:val="0"/>
        <w:autoSpaceDN w:val="0"/>
        <w:bidi w:val="0"/>
        <w:adjustRightInd/>
        <w:snapToGrid/>
        <w:spacing w:line="560" w:lineRule="exact"/>
        <w:ind w:left="845" w:leftChars="0" w:hanging="425" w:firstLineChars="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补光灯类型: 红外灯</w:t>
      </w:r>
    </w:p>
    <w:p>
      <w:pPr>
        <w:keepNext w:val="0"/>
        <w:keepLines w:val="0"/>
        <w:pageBreakBefore w:val="0"/>
        <w:widowControl w:val="0"/>
        <w:numPr>
          <w:ilvl w:val="0"/>
          <w:numId w:val="7"/>
        </w:numPr>
        <w:kinsoku/>
        <w:wordWrap/>
        <w:overflowPunct/>
        <w:topLinePunct w:val="0"/>
        <w:autoSpaceDE w:val="0"/>
        <w:autoSpaceDN w:val="0"/>
        <w:bidi w:val="0"/>
        <w:adjustRightInd/>
        <w:snapToGrid/>
        <w:spacing w:line="560" w:lineRule="exact"/>
        <w:ind w:left="845" w:leftChars="0" w:hanging="425" w:firstLineChars="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SD卡扩展：内置MicroSD/MicroSDHC/MicroSDXC插槽，最大支持256 GB</w:t>
      </w:r>
    </w:p>
    <w:p>
      <w:pPr>
        <w:keepNext w:val="0"/>
        <w:keepLines w:val="0"/>
        <w:pageBreakBefore w:val="0"/>
        <w:widowControl w:val="0"/>
        <w:numPr>
          <w:ilvl w:val="0"/>
          <w:numId w:val="7"/>
        </w:numPr>
        <w:kinsoku/>
        <w:wordWrap/>
        <w:overflowPunct/>
        <w:topLinePunct w:val="0"/>
        <w:autoSpaceDE w:val="0"/>
        <w:autoSpaceDN w:val="0"/>
        <w:bidi w:val="0"/>
        <w:adjustRightInd/>
        <w:snapToGrid/>
        <w:spacing w:line="560" w:lineRule="exact"/>
        <w:ind w:left="845" w:leftChars="0" w:hanging="425" w:firstLineChars="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供电方式: DC：12 V ± 25%，支持防反接保护；PoE：802.3af，Class 3</w:t>
      </w:r>
    </w:p>
    <w:p>
      <w:pPr>
        <w:keepNext w:val="0"/>
        <w:keepLines w:val="0"/>
        <w:pageBreakBefore w:val="0"/>
        <w:widowControl w:val="0"/>
        <w:numPr>
          <w:ilvl w:val="0"/>
          <w:numId w:val="4"/>
        </w:numPr>
        <w:kinsoku/>
        <w:wordWrap/>
        <w:overflowPunct/>
        <w:topLinePunct w:val="0"/>
        <w:autoSpaceDE w:val="0"/>
        <w:autoSpaceDN w:val="0"/>
        <w:bidi w:val="0"/>
        <w:adjustRightInd/>
        <w:snapToGrid/>
        <w:spacing w:line="560" w:lineRule="exact"/>
        <w:ind w:firstLine="420" w:firstLineChars="0"/>
        <w:textAlignment w:val="auto"/>
        <w:rPr>
          <w:rFonts w:hint="eastAsia" w:ascii="仿宋" w:hAnsi="仿宋" w:eastAsia="仿宋" w:cs="仿宋"/>
          <w:b/>
          <w:color w:val="000000"/>
          <w:sz w:val="32"/>
          <w:szCs w:val="32"/>
          <w:lang w:val="en-US" w:eastAsia="zh-CN"/>
        </w:rPr>
      </w:pPr>
      <w:r>
        <w:rPr>
          <w:rFonts w:hint="eastAsia" w:ascii="仿宋" w:hAnsi="仿宋" w:eastAsia="仿宋" w:cs="仿宋"/>
          <w:b/>
          <w:color w:val="000000"/>
          <w:sz w:val="32"/>
          <w:szCs w:val="32"/>
          <w:lang w:val="en-US" w:eastAsia="zh-CN"/>
        </w:rPr>
        <w:t>智能球型摄像机 iDS-2SE7C124IW-DB(32X/F1)</w:t>
      </w:r>
    </w:p>
    <w:p>
      <w:pPr>
        <w:keepNext w:val="0"/>
        <w:keepLines w:val="0"/>
        <w:pageBreakBefore w:val="0"/>
        <w:widowControl w:val="0"/>
        <w:numPr>
          <w:ilvl w:val="0"/>
          <w:numId w:val="8"/>
        </w:numPr>
        <w:kinsoku/>
        <w:wordWrap/>
        <w:overflowPunct/>
        <w:topLinePunct w:val="0"/>
        <w:autoSpaceDE w:val="0"/>
        <w:autoSpaceDN w:val="0"/>
        <w:bidi w:val="0"/>
        <w:adjustRightInd/>
        <w:snapToGrid/>
        <w:spacing w:line="560" w:lineRule="exact"/>
        <w:ind w:left="845" w:leftChars="0" w:hanging="425" w:firstLineChars="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 xml:space="preserve">镜头靶面尺寸≥1/2.8" Progressive Scan CMOS </w:t>
      </w:r>
    </w:p>
    <w:p>
      <w:pPr>
        <w:keepNext w:val="0"/>
        <w:keepLines w:val="0"/>
        <w:pageBreakBefore w:val="0"/>
        <w:widowControl w:val="0"/>
        <w:numPr>
          <w:ilvl w:val="0"/>
          <w:numId w:val="8"/>
        </w:numPr>
        <w:kinsoku/>
        <w:wordWrap/>
        <w:overflowPunct/>
        <w:topLinePunct w:val="0"/>
        <w:autoSpaceDE w:val="0"/>
        <w:autoSpaceDN w:val="0"/>
        <w:bidi w:val="0"/>
        <w:adjustRightInd/>
        <w:snapToGrid/>
        <w:spacing w:line="560" w:lineRule="exact"/>
        <w:ind w:left="845" w:leftChars="0" w:hanging="425" w:firstLineChars="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 xml:space="preserve">最低照度:0.005Lux @(F1.6,AGC ON) ,0 Lux with IR </w:t>
      </w:r>
    </w:p>
    <w:p>
      <w:pPr>
        <w:keepNext w:val="0"/>
        <w:keepLines w:val="0"/>
        <w:pageBreakBefore w:val="0"/>
        <w:widowControl w:val="0"/>
        <w:numPr>
          <w:ilvl w:val="0"/>
          <w:numId w:val="8"/>
        </w:numPr>
        <w:kinsoku/>
        <w:wordWrap/>
        <w:overflowPunct/>
        <w:topLinePunct w:val="0"/>
        <w:autoSpaceDE w:val="0"/>
        <w:autoSpaceDN w:val="0"/>
        <w:bidi w:val="0"/>
        <w:adjustRightInd/>
        <w:snapToGrid/>
        <w:spacing w:line="560" w:lineRule="exact"/>
        <w:ind w:left="845" w:leftChars="0" w:hanging="425" w:firstLineChars="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 xml:space="preserve">宽动态:≥120dB </w:t>
      </w:r>
    </w:p>
    <w:p>
      <w:pPr>
        <w:keepNext w:val="0"/>
        <w:keepLines w:val="0"/>
        <w:pageBreakBefore w:val="0"/>
        <w:widowControl w:val="0"/>
        <w:numPr>
          <w:ilvl w:val="0"/>
          <w:numId w:val="8"/>
        </w:numPr>
        <w:kinsoku/>
        <w:wordWrap/>
        <w:overflowPunct/>
        <w:topLinePunct w:val="0"/>
        <w:autoSpaceDE w:val="0"/>
        <w:autoSpaceDN w:val="0"/>
        <w:bidi w:val="0"/>
        <w:adjustRightInd/>
        <w:snapToGrid/>
        <w:spacing w:line="560" w:lineRule="exact"/>
        <w:ind w:left="845" w:leftChars="0" w:hanging="425" w:firstLineChars="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 xml:space="preserve">焦距：5.9~188.8 mm，32倍光学变倍 </w:t>
      </w:r>
    </w:p>
    <w:p>
      <w:pPr>
        <w:keepNext w:val="0"/>
        <w:keepLines w:val="0"/>
        <w:pageBreakBefore w:val="0"/>
        <w:widowControl w:val="0"/>
        <w:numPr>
          <w:ilvl w:val="0"/>
          <w:numId w:val="8"/>
        </w:numPr>
        <w:kinsoku/>
        <w:wordWrap/>
        <w:overflowPunct/>
        <w:topLinePunct w:val="0"/>
        <w:autoSpaceDE w:val="0"/>
        <w:autoSpaceDN w:val="0"/>
        <w:bidi w:val="0"/>
        <w:adjustRightInd/>
        <w:snapToGrid/>
        <w:spacing w:line="560" w:lineRule="exact"/>
        <w:ind w:left="845" w:leftChars="0" w:hanging="425" w:firstLineChars="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水平视场角≥79°，垂直视场角≥42.4°</w:t>
      </w:r>
    </w:p>
    <w:p>
      <w:pPr>
        <w:keepNext w:val="0"/>
        <w:keepLines w:val="0"/>
        <w:pageBreakBefore w:val="0"/>
        <w:widowControl w:val="0"/>
        <w:numPr>
          <w:ilvl w:val="0"/>
          <w:numId w:val="8"/>
        </w:numPr>
        <w:kinsoku/>
        <w:wordWrap/>
        <w:overflowPunct/>
        <w:topLinePunct w:val="0"/>
        <w:autoSpaceDE w:val="0"/>
        <w:autoSpaceDN w:val="0"/>
        <w:bidi w:val="0"/>
        <w:adjustRightInd/>
        <w:snapToGrid/>
        <w:spacing w:line="560" w:lineRule="exact"/>
        <w:ind w:left="845" w:leftChars="0" w:hanging="425" w:firstLineChars="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红外照射距离：【全景】≥30m，【细节】≥150 m</w:t>
      </w:r>
    </w:p>
    <w:p>
      <w:pPr>
        <w:keepNext w:val="0"/>
        <w:keepLines w:val="0"/>
        <w:pageBreakBefore w:val="0"/>
        <w:widowControl w:val="0"/>
        <w:numPr>
          <w:ilvl w:val="0"/>
          <w:numId w:val="8"/>
        </w:numPr>
        <w:kinsoku/>
        <w:wordWrap/>
        <w:overflowPunct/>
        <w:topLinePunct w:val="0"/>
        <w:autoSpaceDE w:val="0"/>
        <w:autoSpaceDN w:val="0"/>
        <w:bidi w:val="0"/>
        <w:adjustRightInd/>
        <w:snapToGrid/>
        <w:spacing w:line="560" w:lineRule="exact"/>
        <w:ind w:left="845" w:leftChars="0" w:hanging="425" w:firstLineChars="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 xml:space="preserve">报警灯：30 m </w:t>
      </w:r>
    </w:p>
    <w:p>
      <w:pPr>
        <w:keepNext w:val="0"/>
        <w:keepLines w:val="0"/>
        <w:pageBreakBefore w:val="0"/>
        <w:widowControl w:val="0"/>
        <w:numPr>
          <w:ilvl w:val="0"/>
          <w:numId w:val="8"/>
        </w:numPr>
        <w:kinsoku/>
        <w:wordWrap/>
        <w:overflowPunct/>
        <w:topLinePunct w:val="0"/>
        <w:autoSpaceDE w:val="0"/>
        <w:autoSpaceDN w:val="0"/>
        <w:bidi w:val="0"/>
        <w:adjustRightInd/>
        <w:snapToGrid/>
        <w:spacing w:line="560" w:lineRule="exact"/>
        <w:ind w:left="845" w:leftChars="0" w:hanging="425" w:firstLineChars="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垂直范围：-15°-90°(自动翻转)</w:t>
      </w:r>
    </w:p>
    <w:p>
      <w:pPr>
        <w:keepNext w:val="0"/>
        <w:keepLines w:val="0"/>
        <w:pageBreakBefore w:val="0"/>
        <w:widowControl w:val="0"/>
        <w:numPr>
          <w:ilvl w:val="0"/>
          <w:numId w:val="8"/>
        </w:numPr>
        <w:kinsoku/>
        <w:wordWrap/>
        <w:overflowPunct/>
        <w:topLinePunct w:val="0"/>
        <w:autoSpaceDE w:val="0"/>
        <w:autoSpaceDN w:val="0"/>
        <w:bidi w:val="0"/>
        <w:adjustRightInd/>
        <w:snapToGrid/>
        <w:spacing w:line="560" w:lineRule="exact"/>
        <w:ind w:left="845" w:leftChars="0" w:hanging="425" w:firstLineChars="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主码流帧率分辨率：【全景】</w:t>
      </w:r>
    </w:p>
    <w:p>
      <w:pPr>
        <w:keepNext w:val="0"/>
        <w:keepLines w:val="0"/>
        <w:pageBreakBefore w:val="0"/>
        <w:widowControl w:val="0"/>
        <w:numPr>
          <w:ilvl w:val="0"/>
          <w:numId w:val="8"/>
        </w:numPr>
        <w:kinsoku/>
        <w:wordWrap/>
        <w:overflowPunct/>
        <w:topLinePunct w:val="0"/>
        <w:autoSpaceDE w:val="0"/>
        <w:autoSpaceDN w:val="0"/>
        <w:bidi w:val="0"/>
        <w:adjustRightInd/>
        <w:snapToGrid/>
        <w:spacing w:line="560" w:lineRule="exact"/>
        <w:ind w:left="845" w:leftChars="0" w:hanging="425" w:firstLineChars="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 xml:space="preserve">应支持 视频压缩标准：H.265,H.264,MJPEG </w:t>
      </w:r>
    </w:p>
    <w:p>
      <w:pPr>
        <w:keepNext w:val="0"/>
        <w:keepLines w:val="0"/>
        <w:pageBreakBefore w:val="0"/>
        <w:widowControl w:val="0"/>
        <w:numPr>
          <w:ilvl w:val="0"/>
          <w:numId w:val="8"/>
        </w:numPr>
        <w:kinsoku/>
        <w:wordWrap/>
        <w:overflowPunct/>
        <w:topLinePunct w:val="0"/>
        <w:autoSpaceDE w:val="0"/>
        <w:autoSpaceDN w:val="0"/>
        <w:bidi w:val="0"/>
        <w:adjustRightInd/>
        <w:snapToGrid/>
        <w:spacing w:line="560" w:lineRule="exact"/>
        <w:ind w:left="845" w:leftChars="0" w:hanging="425" w:firstLineChars="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供电方式：DC36V±25%</w:t>
      </w:r>
    </w:p>
    <w:p>
      <w:pPr>
        <w:keepNext w:val="0"/>
        <w:keepLines w:val="0"/>
        <w:pageBreakBefore w:val="0"/>
        <w:widowControl w:val="0"/>
        <w:numPr>
          <w:ilvl w:val="0"/>
          <w:numId w:val="8"/>
        </w:numPr>
        <w:kinsoku/>
        <w:wordWrap/>
        <w:overflowPunct/>
        <w:topLinePunct w:val="0"/>
        <w:autoSpaceDE w:val="0"/>
        <w:autoSpaceDN w:val="0"/>
        <w:bidi w:val="0"/>
        <w:adjustRightInd/>
        <w:snapToGrid/>
        <w:spacing w:line="560" w:lineRule="exact"/>
        <w:ind w:left="845" w:leftChars="0" w:hanging="425" w:firstLineChars="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除雾：需具备加热玻璃除雾</w:t>
      </w:r>
      <w:bookmarkStart w:id="4" w:name="_GoBack"/>
      <w:bookmarkEnd w:id="4"/>
    </w:p>
    <w:p>
      <w:pPr>
        <w:keepNext w:val="0"/>
        <w:keepLines w:val="0"/>
        <w:pageBreakBefore w:val="0"/>
        <w:widowControl w:val="0"/>
        <w:numPr>
          <w:ilvl w:val="0"/>
          <w:numId w:val="2"/>
        </w:numPr>
        <w:kinsoku/>
        <w:wordWrap/>
        <w:overflowPunct/>
        <w:topLinePunct w:val="0"/>
        <w:autoSpaceDE w:val="0"/>
        <w:autoSpaceDN w:val="0"/>
        <w:bidi w:val="0"/>
        <w:adjustRightInd/>
        <w:snapToGrid/>
        <w:spacing w:line="560" w:lineRule="exact"/>
        <w:textAlignment w:val="auto"/>
        <w:rPr>
          <w:rFonts w:hint="eastAsia" w:ascii="仿宋" w:hAnsi="仿宋" w:eastAsia="仿宋" w:cs="仿宋"/>
          <w:b/>
          <w:color w:val="000000"/>
          <w:sz w:val="32"/>
          <w:szCs w:val="32"/>
          <w:lang w:val="en-US" w:eastAsia="zh-CN"/>
        </w:rPr>
      </w:pPr>
      <w:r>
        <w:rPr>
          <w:rFonts w:hint="eastAsia" w:ascii="仿宋" w:hAnsi="仿宋" w:eastAsia="仿宋" w:cs="仿宋"/>
          <w:b/>
          <w:color w:val="000000"/>
          <w:sz w:val="32"/>
          <w:szCs w:val="32"/>
          <w:lang w:val="en-US" w:eastAsia="zh-CN"/>
        </w:rPr>
        <w:t>设备清单、图纸</w:t>
      </w:r>
    </w:p>
    <w:p>
      <w:pPr>
        <w:keepNext w:val="0"/>
        <w:keepLines w:val="0"/>
        <w:pageBreakBefore w:val="0"/>
        <w:widowControl w:val="0"/>
        <w:kinsoku/>
        <w:wordWrap/>
        <w:overflowPunct/>
        <w:topLinePunct w:val="0"/>
        <w:bidi w:val="0"/>
        <w:adjustRightInd/>
        <w:snapToGrid/>
        <w:spacing w:line="560" w:lineRule="exact"/>
        <w:ind w:firstLine="42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见后附</w:t>
      </w:r>
    </w:p>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E4D6DB"/>
    <w:multiLevelType w:val="singleLevel"/>
    <w:tmpl w:val="89E4D6DB"/>
    <w:lvl w:ilvl="0" w:tentative="0">
      <w:start w:val="1"/>
      <w:numFmt w:val="decimal"/>
      <w:lvlText w:val="%1."/>
      <w:lvlJc w:val="left"/>
      <w:pPr>
        <w:tabs>
          <w:tab w:val="left" w:pos="420"/>
        </w:tabs>
        <w:ind w:left="845" w:hanging="425"/>
      </w:pPr>
      <w:rPr>
        <w:rFonts w:hint="default"/>
      </w:rPr>
    </w:lvl>
  </w:abstractNum>
  <w:abstractNum w:abstractNumId="1">
    <w:nsid w:val="8D6A0178"/>
    <w:multiLevelType w:val="singleLevel"/>
    <w:tmpl w:val="8D6A0178"/>
    <w:lvl w:ilvl="0" w:tentative="0">
      <w:start w:val="1"/>
      <w:numFmt w:val="decimal"/>
      <w:lvlText w:val="%1."/>
      <w:lvlJc w:val="left"/>
      <w:pPr>
        <w:tabs>
          <w:tab w:val="left" w:pos="420"/>
        </w:tabs>
        <w:ind w:left="845" w:hanging="425"/>
      </w:pPr>
      <w:rPr>
        <w:rFonts w:hint="default"/>
      </w:rPr>
    </w:lvl>
  </w:abstractNum>
  <w:abstractNum w:abstractNumId="2">
    <w:nsid w:val="A1751BAB"/>
    <w:multiLevelType w:val="singleLevel"/>
    <w:tmpl w:val="A1751BAB"/>
    <w:lvl w:ilvl="0" w:tentative="0">
      <w:start w:val="1"/>
      <w:numFmt w:val="decimal"/>
      <w:suff w:val="nothing"/>
      <w:lvlText w:val="（%1）"/>
      <w:lvlJc w:val="left"/>
    </w:lvl>
  </w:abstractNum>
  <w:abstractNum w:abstractNumId="3">
    <w:nsid w:val="F6D82299"/>
    <w:multiLevelType w:val="multilevel"/>
    <w:tmpl w:val="F6D82299"/>
    <w:lvl w:ilvl="0" w:tentative="0">
      <w:start w:val="1"/>
      <w:numFmt w:val="chineseCounting"/>
      <w:pStyle w:val="2"/>
      <w:suff w:val="nothing"/>
      <w:lvlText w:val="%1、"/>
      <w:lvlJc w:val="left"/>
      <w:pPr>
        <w:ind w:left="0" w:firstLine="0"/>
      </w:pPr>
      <w:rPr>
        <w:rFonts w:hint="eastAsia"/>
      </w:rPr>
    </w:lvl>
    <w:lvl w:ilvl="1" w:tentative="0">
      <w:start w:val="1"/>
      <w:numFmt w:val="chineseCounting"/>
      <w:pStyle w:val="3"/>
      <w:suff w:val="nothing"/>
      <w:lvlText w:val="（%2）"/>
      <w:lvlJc w:val="left"/>
      <w:pPr>
        <w:ind w:left="0" w:firstLine="0"/>
      </w:pPr>
      <w:rPr>
        <w:rFonts w:hint="eastAsia"/>
      </w:rPr>
    </w:lvl>
    <w:lvl w:ilvl="2" w:tentative="0">
      <w:start w:val="1"/>
      <w:numFmt w:val="decimal"/>
      <w:pStyle w:val="4"/>
      <w:suff w:val="nothing"/>
      <w:lvlText w:val="%3．"/>
      <w:lvlJc w:val="left"/>
      <w:pPr>
        <w:ind w:left="0" w:firstLine="400"/>
      </w:pPr>
      <w:rPr>
        <w:rFonts w:hint="eastAsia"/>
      </w:rPr>
    </w:lvl>
    <w:lvl w:ilvl="3" w:tentative="0">
      <w:start w:val="1"/>
      <w:numFmt w:val="decimal"/>
      <w:pStyle w:val="5"/>
      <w:suff w:val="nothing"/>
      <w:lvlText w:val="（%4）"/>
      <w:lvlJc w:val="left"/>
      <w:pPr>
        <w:ind w:left="0" w:firstLine="402"/>
      </w:pPr>
      <w:rPr>
        <w:rFonts w:hint="eastAsia"/>
      </w:rPr>
    </w:lvl>
    <w:lvl w:ilvl="4" w:tentative="0">
      <w:start w:val="1"/>
      <w:numFmt w:val="decimalEnclosedCircleChinese"/>
      <w:pStyle w:val="6"/>
      <w:suff w:val="nothing"/>
      <w:lvlText w:val="%5"/>
      <w:lvlJc w:val="left"/>
      <w:pPr>
        <w:ind w:left="0" w:firstLine="402"/>
      </w:pPr>
      <w:rPr>
        <w:rFonts w:hint="eastAsia"/>
      </w:rPr>
    </w:lvl>
    <w:lvl w:ilvl="5" w:tentative="0">
      <w:start w:val="1"/>
      <w:numFmt w:val="decimal"/>
      <w:pStyle w:val="7"/>
      <w:suff w:val="nothing"/>
      <w:lvlText w:val="%6）"/>
      <w:lvlJc w:val="left"/>
      <w:pPr>
        <w:ind w:left="0" w:firstLine="402"/>
      </w:pPr>
      <w:rPr>
        <w:rFonts w:hint="eastAsia"/>
      </w:rPr>
    </w:lvl>
    <w:lvl w:ilvl="6" w:tentative="0">
      <w:start w:val="1"/>
      <w:numFmt w:val="lowerLetter"/>
      <w:pStyle w:val="8"/>
      <w:suff w:val="nothing"/>
      <w:lvlText w:val="%7．"/>
      <w:lvlJc w:val="left"/>
      <w:pPr>
        <w:ind w:left="0" w:firstLine="402"/>
      </w:pPr>
      <w:rPr>
        <w:rFonts w:hint="eastAsia"/>
      </w:rPr>
    </w:lvl>
    <w:lvl w:ilvl="7" w:tentative="0">
      <w:start w:val="1"/>
      <w:numFmt w:val="lowerLetter"/>
      <w:pStyle w:val="9"/>
      <w:suff w:val="nothing"/>
      <w:lvlText w:val="%8）"/>
      <w:lvlJc w:val="left"/>
      <w:pPr>
        <w:ind w:left="0" w:firstLine="402"/>
      </w:pPr>
      <w:rPr>
        <w:rFonts w:hint="eastAsia"/>
      </w:rPr>
    </w:lvl>
    <w:lvl w:ilvl="8" w:tentative="0">
      <w:start w:val="1"/>
      <w:numFmt w:val="lowerRoman"/>
      <w:pStyle w:val="10"/>
      <w:suff w:val="nothing"/>
      <w:lvlText w:val="%9 "/>
      <w:lvlJc w:val="left"/>
      <w:pPr>
        <w:ind w:left="0" w:firstLine="402"/>
      </w:pPr>
      <w:rPr>
        <w:rFonts w:hint="eastAsia"/>
      </w:rPr>
    </w:lvl>
  </w:abstractNum>
  <w:abstractNum w:abstractNumId="4">
    <w:nsid w:val="FEA0980A"/>
    <w:multiLevelType w:val="singleLevel"/>
    <w:tmpl w:val="FEA0980A"/>
    <w:lvl w:ilvl="0" w:tentative="0">
      <w:start w:val="1"/>
      <w:numFmt w:val="decimal"/>
      <w:lvlText w:val="%1."/>
      <w:lvlJc w:val="left"/>
      <w:pPr>
        <w:tabs>
          <w:tab w:val="left" w:pos="420"/>
        </w:tabs>
        <w:ind w:left="845" w:hanging="425"/>
      </w:pPr>
      <w:rPr>
        <w:rFonts w:hint="default"/>
      </w:rPr>
    </w:lvl>
  </w:abstractNum>
  <w:abstractNum w:abstractNumId="5">
    <w:nsid w:val="059C4F6F"/>
    <w:multiLevelType w:val="multilevel"/>
    <w:tmpl w:val="059C4F6F"/>
    <w:lvl w:ilvl="0" w:tentative="0">
      <w:start w:val="1"/>
      <w:numFmt w:val="japaneseCounting"/>
      <w:lvlText w:val="%1、"/>
      <w:lvlJc w:val="left"/>
      <w:pPr>
        <w:ind w:left="1131" w:hanging="705"/>
      </w:pPr>
      <w:rPr>
        <w:rFonts w:hint="default"/>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6">
    <w:nsid w:val="33447122"/>
    <w:multiLevelType w:val="multilevel"/>
    <w:tmpl w:val="33447122"/>
    <w:lvl w:ilvl="0" w:tentative="0">
      <w:start w:val="1"/>
      <w:numFmt w:val="bullet"/>
      <w:lvlText w:val=""/>
      <w:lvlJc w:val="left"/>
      <w:pPr>
        <w:ind w:left="1140" w:hanging="420"/>
      </w:pPr>
      <w:rPr>
        <w:rFonts w:hint="default" w:ascii="Wingdings" w:hAnsi="Wingdings"/>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7">
    <w:nsid w:val="46BA25EA"/>
    <w:multiLevelType w:val="singleLevel"/>
    <w:tmpl w:val="46BA25EA"/>
    <w:lvl w:ilvl="0" w:tentative="0">
      <w:start w:val="1"/>
      <w:numFmt w:val="decimal"/>
      <w:lvlText w:val="%1."/>
      <w:lvlJc w:val="left"/>
      <w:pPr>
        <w:tabs>
          <w:tab w:val="left" w:pos="420"/>
        </w:tabs>
        <w:ind w:left="845" w:hanging="425"/>
      </w:pPr>
      <w:rPr>
        <w:rFonts w:hint="default"/>
      </w:rPr>
    </w:lvl>
  </w:abstractNum>
  <w:num w:numId="1">
    <w:abstractNumId w:val="3"/>
  </w:num>
  <w:num w:numId="2">
    <w:abstractNumId w:val="5"/>
  </w:num>
  <w:num w:numId="3">
    <w:abstractNumId w:val="6"/>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 w:numId="6">
    <w:abstractNumId w:val="7"/>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NlNmM4ZjgwMGQ0MTdlYWFkOTJlNTVjYjUwNDJiMTYifQ=="/>
    <w:docVar w:name="KSO_WPS_MARK_KEY" w:val="32aad9d0-3af6-43d6-997c-d89dc20dae7e"/>
  </w:docVars>
  <w:rsids>
    <w:rsidRoot w:val="63C70F36"/>
    <w:rsid w:val="01057D3E"/>
    <w:rsid w:val="03DA48E8"/>
    <w:rsid w:val="09B56213"/>
    <w:rsid w:val="0CD457D6"/>
    <w:rsid w:val="0FEA2362"/>
    <w:rsid w:val="13D463DA"/>
    <w:rsid w:val="16B03FAD"/>
    <w:rsid w:val="16B33938"/>
    <w:rsid w:val="1DF714C2"/>
    <w:rsid w:val="2E0513E9"/>
    <w:rsid w:val="3A1312F5"/>
    <w:rsid w:val="3B7207C3"/>
    <w:rsid w:val="4291450A"/>
    <w:rsid w:val="46DB09AD"/>
    <w:rsid w:val="48B74363"/>
    <w:rsid w:val="4A6C1E09"/>
    <w:rsid w:val="4DAC3648"/>
    <w:rsid w:val="4F185150"/>
    <w:rsid w:val="53B02596"/>
    <w:rsid w:val="55F3B30D"/>
    <w:rsid w:val="56A13E96"/>
    <w:rsid w:val="574A363D"/>
    <w:rsid w:val="63C70F36"/>
    <w:rsid w:val="646C7A50"/>
    <w:rsid w:val="6DFD03EF"/>
    <w:rsid w:val="71763AFE"/>
    <w:rsid w:val="741F7A43"/>
    <w:rsid w:val="77DB14BE"/>
    <w:rsid w:val="7B5D5D0B"/>
    <w:rsid w:val="7BFC6F73"/>
    <w:rsid w:val="7D1FBC73"/>
    <w:rsid w:val="7FBFE144"/>
    <w:rsid w:val="CC778D16"/>
    <w:rsid w:val="EBB9F3F3"/>
    <w:rsid w:val="FFFF1E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autoRedefine/>
    <w:qFormat/>
    <w:uiPriority w:val="0"/>
    <w:pPr>
      <w:keepNext/>
      <w:keepLines/>
      <w:numPr>
        <w:ilvl w:val="0"/>
        <w:numId w:val="1"/>
      </w:numPr>
      <w:spacing w:before="340" w:beforeLines="0" w:beforeAutospacing="0" w:after="330" w:afterLines="0" w:afterAutospacing="0" w:line="576" w:lineRule="auto"/>
      <w:outlineLvl w:val="0"/>
    </w:pPr>
    <w:rPr>
      <w:b/>
      <w:kern w:val="44"/>
      <w:sz w:val="44"/>
    </w:rPr>
  </w:style>
  <w:style w:type="paragraph" w:styleId="3">
    <w:name w:val="heading 2"/>
    <w:basedOn w:val="1"/>
    <w:next w:val="1"/>
    <w:autoRedefine/>
    <w:unhideWhenUsed/>
    <w:qFormat/>
    <w:uiPriority w:val="0"/>
    <w:pPr>
      <w:keepNext/>
      <w:keepLines/>
      <w:numPr>
        <w:ilvl w:val="1"/>
        <w:numId w:val="1"/>
      </w:numPr>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autoRedefine/>
    <w:unhideWhenUsed/>
    <w:qFormat/>
    <w:uiPriority w:val="0"/>
    <w:pPr>
      <w:keepNext/>
      <w:keepLines/>
      <w:numPr>
        <w:ilvl w:val="2"/>
        <w:numId w:val="1"/>
      </w:numPr>
      <w:spacing w:before="260" w:beforeLines="0" w:beforeAutospacing="0" w:after="260" w:afterLines="0" w:afterAutospacing="0" w:line="413" w:lineRule="auto"/>
      <w:ind w:firstLine="400"/>
      <w:outlineLvl w:val="2"/>
    </w:pPr>
    <w:rPr>
      <w:b/>
      <w:sz w:val="32"/>
    </w:rPr>
  </w:style>
  <w:style w:type="paragraph" w:styleId="5">
    <w:name w:val="heading 4"/>
    <w:basedOn w:val="1"/>
    <w:next w:val="1"/>
    <w:autoRedefine/>
    <w:unhideWhenUsed/>
    <w:qFormat/>
    <w:uiPriority w:val="0"/>
    <w:pPr>
      <w:keepNext/>
      <w:keepLines/>
      <w:numPr>
        <w:ilvl w:val="3"/>
        <w:numId w:val="1"/>
      </w:numPr>
      <w:spacing w:beforeLines="0" w:beforeAutospacing="0" w:afterLines="0" w:afterAutospacing="0" w:line="360" w:lineRule="auto"/>
      <w:ind w:left="0" w:firstLine="403"/>
      <w:outlineLvl w:val="3"/>
    </w:pPr>
    <w:rPr>
      <w:rFonts w:ascii="Arial" w:hAnsi="Arial" w:eastAsiaTheme="majorEastAsia"/>
      <w:b/>
      <w:sz w:val="28"/>
    </w:rPr>
  </w:style>
  <w:style w:type="paragraph" w:styleId="6">
    <w:name w:val="heading 5"/>
    <w:basedOn w:val="1"/>
    <w:next w:val="1"/>
    <w:autoRedefine/>
    <w:unhideWhenUsed/>
    <w:qFormat/>
    <w:uiPriority w:val="0"/>
    <w:pPr>
      <w:keepNext/>
      <w:keepLines/>
      <w:numPr>
        <w:ilvl w:val="4"/>
        <w:numId w:val="1"/>
      </w:numPr>
      <w:spacing w:before="280" w:beforeLines="0" w:beforeAutospacing="0" w:after="290" w:afterLines="0" w:afterAutospacing="0" w:line="372" w:lineRule="auto"/>
      <w:ind w:firstLine="402"/>
      <w:outlineLvl w:val="4"/>
    </w:pPr>
    <w:rPr>
      <w:b/>
      <w:sz w:val="28"/>
    </w:rPr>
  </w:style>
  <w:style w:type="paragraph" w:styleId="7">
    <w:name w:val="heading 6"/>
    <w:basedOn w:val="1"/>
    <w:next w:val="1"/>
    <w:autoRedefine/>
    <w:unhideWhenUsed/>
    <w:qFormat/>
    <w:uiPriority w:val="0"/>
    <w:pPr>
      <w:keepNext/>
      <w:keepLines/>
      <w:numPr>
        <w:ilvl w:val="5"/>
        <w:numId w:val="1"/>
      </w:numPr>
      <w:spacing w:before="240" w:beforeLines="0" w:beforeAutospacing="0" w:after="64" w:afterLines="0" w:afterAutospacing="0" w:line="317" w:lineRule="auto"/>
      <w:ind w:firstLine="402"/>
      <w:outlineLvl w:val="5"/>
    </w:pPr>
    <w:rPr>
      <w:rFonts w:ascii="Arial" w:hAnsi="Arial" w:eastAsia="黑体"/>
      <w:b/>
      <w:sz w:val="24"/>
    </w:rPr>
  </w:style>
  <w:style w:type="paragraph" w:styleId="8">
    <w:name w:val="heading 7"/>
    <w:basedOn w:val="1"/>
    <w:next w:val="1"/>
    <w:autoRedefine/>
    <w:unhideWhenUsed/>
    <w:qFormat/>
    <w:uiPriority w:val="0"/>
    <w:pPr>
      <w:keepNext/>
      <w:keepLines/>
      <w:numPr>
        <w:ilvl w:val="6"/>
        <w:numId w:val="1"/>
      </w:numPr>
      <w:spacing w:before="240" w:beforeLines="0" w:beforeAutospacing="0" w:after="64" w:afterLines="0" w:afterAutospacing="0" w:line="317" w:lineRule="auto"/>
      <w:ind w:firstLine="402"/>
      <w:outlineLvl w:val="6"/>
    </w:pPr>
    <w:rPr>
      <w:b/>
      <w:sz w:val="24"/>
    </w:rPr>
  </w:style>
  <w:style w:type="paragraph" w:styleId="9">
    <w:name w:val="heading 8"/>
    <w:basedOn w:val="1"/>
    <w:next w:val="1"/>
    <w:autoRedefine/>
    <w:unhideWhenUsed/>
    <w:qFormat/>
    <w:uiPriority w:val="0"/>
    <w:pPr>
      <w:keepNext/>
      <w:keepLines/>
      <w:numPr>
        <w:ilvl w:val="7"/>
        <w:numId w:val="1"/>
      </w:numPr>
      <w:spacing w:before="240" w:beforeLines="0" w:beforeAutospacing="0" w:after="64" w:afterLines="0" w:afterAutospacing="0" w:line="317" w:lineRule="auto"/>
      <w:ind w:firstLine="402"/>
      <w:outlineLvl w:val="7"/>
    </w:pPr>
    <w:rPr>
      <w:rFonts w:ascii="Arial" w:hAnsi="Arial" w:eastAsia="黑体"/>
      <w:sz w:val="24"/>
    </w:rPr>
  </w:style>
  <w:style w:type="paragraph" w:styleId="10">
    <w:name w:val="heading 9"/>
    <w:basedOn w:val="1"/>
    <w:next w:val="1"/>
    <w:autoRedefine/>
    <w:unhideWhenUsed/>
    <w:qFormat/>
    <w:uiPriority w:val="0"/>
    <w:pPr>
      <w:keepNext/>
      <w:keepLines/>
      <w:numPr>
        <w:ilvl w:val="8"/>
        <w:numId w:val="1"/>
      </w:numPr>
      <w:spacing w:before="240" w:beforeLines="0" w:beforeAutospacing="0" w:after="64" w:afterLines="0" w:afterAutospacing="0" w:line="317" w:lineRule="auto"/>
      <w:ind w:firstLine="402"/>
      <w:outlineLvl w:val="8"/>
    </w:pPr>
    <w:rPr>
      <w:rFonts w:ascii="Arial" w:hAnsi="Arial" w:eastAsia="黑体"/>
      <w:sz w:val="21"/>
    </w:rPr>
  </w:style>
  <w:style w:type="character" w:default="1" w:styleId="13">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table" w:styleId="12">
    <w:name w:val="Table Grid"/>
    <w:basedOn w:val="11"/>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font11"/>
    <w:basedOn w:val="13"/>
    <w:autoRedefine/>
    <w:qFormat/>
    <w:uiPriority w:val="0"/>
    <w:rPr>
      <w:rFonts w:hint="eastAsia" w:ascii="宋体" w:hAnsi="宋体" w:eastAsia="宋体" w:cs="宋体"/>
      <w:color w:val="000000"/>
      <w:sz w:val="21"/>
      <w:szCs w:val="21"/>
      <w:u w:val="none"/>
    </w:rPr>
  </w:style>
  <w:style w:type="character" w:customStyle="1" w:styleId="15">
    <w:name w:val="font21"/>
    <w:basedOn w:val="13"/>
    <w:autoRedefine/>
    <w:qFormat/>
    <w:uiPriority w:val="0"/>
    <w:rPr>
      <w:rFonts w:hint="eastAsia" w:ascii="等线" w:hAnsi="等线" w:eastAsia="等线" w:cs="等线"/>
      <w:color w:val="000000"/>
      <w:sz w:val="21"/>
      <w:szCs w:val="21"/>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1917</Words>
  <Characters>2508</Characters>
  <Lines>0</Lines>
  <Paragraphs>0</Paragraphs>
  <TotalTime>67</TotalTime>
  <ScaleCrop>false</ScaleCrop>
  <LinksUpToDate>false</LinksUpToDate>
  <CharactersWithSpaces>2600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2020-10-21T15:41:00Z</dcterms:created>
  <dc:creator>踢蛋治</dc:creator>
  <cp:lastModifiedBy>陈志豪</cp:lastModifiedBy>
  <dcterms:modified xsi:type="dcterms:W3CDTF">2024-12-03T06:54:32Z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B6585715FD864ED99D265E4C25DE1935_13</vt:lpwstr>
  </property>
</Properties>
</file>