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line="18" w:lineRule="atLeast"/>
        <w:ind w:left="0" w:firstLine="0"/>
        <w:jc w:val="center"/>
        <w:rPr>
          <w:rFonts w:hint="eastAsia" w:ascii="方正仿宋_GB18030" w:hAnsi="方正仿宋_GB18030" w:eastAsia="方正仿宋_GB18030" w:cs="方正仿宋_GB18030"/>
          <w:i w:val="0"/>
          <w:iCs w:val="0"/>
          <w:caps w:val="0"/>
          <w:color w:val="auto"/>
          <w:spacing w:val="8"/>
          <w:sz w:val="28"/>
          <w:szCs w:val="28"/>
        </w:rPr>
      </w:pPr>
      <w:r>
        <w:rPr>
          <w:rFonts w:hint="default" w:ascii="Segoe UI" w:hAnsi="Segoe UI" w:eastAsia="Segoe UI" w:cs="Segoe UI"/>
          <w:i w:val="0"/>
          <w:iCs w:val="0"/>
          <w:caps w:val="0"/>
          <w:color w:val="auto"/>
          <w:spacing w:val="8"/>
          <w:sz w:val="42"/>
          <w:szCs w:val="42"/>
          <w:shd w:val="clear" w:fill="FFFFFF"/>
        </w:rPr>
        <w:t>科普视频号</w:t>
      </w:r>
      <w:r>
        <w:rPr>
          <w:rFonts w:hint="eastAsia" w:ascii="Segoe UI" w:hAnsi="Segoe UI" w:cs="Segoe UI"/>
          <w:i w:val="0"/>
          <w:iCs w:val="0"/>
          <w:caps w:val="0"/>
          <w:color w:val="auto"/>
          <w:spacing w:val="8"/>
          <w:sz w:val="42"/>
          <w:szCs w:val="42"/>
          <w:shd w:val="clear" w:fill="FFFFFF"/>
          <w:lang w:val="en-US" w:eastAsia="zh-CN"/>
        </w:rPr>
        <w:t>技术</w:t>
      </w:r>
      <w:r>
        <w:rPr>
          <w:rFonts w:hint="default" w:ascii="Segoe UI" w:hAnsi="Segoe UI" w:eastAsia="Segoe UI" w:cs="Segoe UI"/>
          <w:i w:val="0"/>
          <w:iCs w:val="0"/>
          <w:caps w:val="0"/>
          <w:color w:val="auto"/>
          <w:spacing w:val="8"/>
          <w:sz w:val="42"/>
          <w:szCs w:val="42"/>
          <w:shd w:val="clear" w:fill="FFFFFF"/>
        </w:rPr>
        <w:t>服务采购需求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0" w:lineRule="atLeast"/>
        <w:ind w:left="0" w:right="0" w:firstLine="592" w:firstLineChars="200"/>
        <w:rPr>
          <w:rFonts w:hint="default" w:ascii="方正仿宋_GB18030" w:hAnsi="方正仿宋_GB18030" w:eastAsia="方正仿宋_GB18030" w:cs="方正仿宋_GB18030"/>
          <w:i w:val="0"/>
          <w:iCs w:val="0"/>
          <w:caps w:val="0"/>
          <w:color w:val="auto"/>
          <w:spacing w:val="8"/>
          <w:sz w:val="28"/>
          <w:szCs w:val="28"/>
          <w:lang w:val="en-US" w:eastAsia="zh-CN"/>
        </w:rPr>
      </w:pPr>
      <w:r>
        <w:rPr>
          <w:rFonts w:hint="eastAsia" w:ascii="方正仿宋_GB18030" w:hAnsi="方正仿宋_GB18030" w:eastAsia="方正仿宋_GB18030" w:cs="方正仿宋_GB18030"/>
          <w:i w:val="0"/>
          <w:iCs w:val="0"/>
          <w:caps w:val="0"/>
          <w:color w:val="auto"/>
          <w:spacing w:val="8"/>
          <w:sz w:val="28"/>
          <w:szCs w:val="28"/>
          <w:shd w:val="clear" w:fill="FFFFFF"/>
        </w:rPr>
        <w:t>为了更有效地普及科学知识，提高公众的科学素养</w:t>
      </w:r>
      <w:r>
        <w:rPr>
          <w:rFonts w:hint="eastAsia" w:ascii="方正仿宋_GB18030" w:hAnsi="方正仿宋_GB18030" w:eastAsia="方正仿宋_GB18030" w:cs="方正仿宋_GB18030"/>
          <w:i w:val="0"/>
          <w:iCs w:val="0"/>
          <w:caps w:val="0"/>
          <w:color w:val="auto"/>
          <w:spacing w:val="8"/>
          <w:sz w:val="28"/>
          <w:szCs w:val="28"/>
          <w:shd w:val="clear" w:fill="FFFFFF"/>
          <w:lang w:eastAsia="zh-CN"/>
        </w:rPr>
        <w:t>，</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我中心拟</w:t>
      </w:r>
      <w:r>
        <w:rPr>
          <w:rFonts w:hint="eastAsia" w:ascii="方正仿宋_GB18030" w:hAnsi="方正仿宋_GB18030" w:eastAsia="方正仿宋_GB18030" w:cs="方正仿宋_GB18030"/>
          <w:i w:val="0"/>
          <w:iCs w:val="0"/>
          <w:caps w:val="0"/>
          <w:color w:val="auto"/>
          <w:spacing w:val="8"/>
          <w:sz w:val="28"/>
          <w:szCs w:val="28"/>
          <w:shd w:val="clear" w:fill="FFFFFF"/>
        </w:rPr>
        <w:t>通过采购专业的科普视频号</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技术</w:t>
      </w:r>
      <w:r>
        <w:rPr>
          <w:rFonts w:hint="eastAsia" w:ascii="方正仿宋_GB18030" w:hAnsi="方正仿宋_GB18030" w:eastAsia="方正仿宋_GB18030" w:cs="方正仿宋_GB18030"/>
          <w:i w:val="0"/>
          <w:iCs w:val="0"/>
          <w:caps w:val="0"/>
          <w:color w:val="auto"/>
          <w:spacing w:val="8"/>
          <w:sz w:val="28"/>
          <w:szCs w:val="28"/>
          <w:shd w:val="clear" w:fill="FFFFFF"/>
        </w:rPr>
        <w:t>服务，</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基于抖音等视频号平台</w:t>
      </w:r>
      <w:r>
        <w:rPr>
          <w:rFonts w:hint="eastAsia" w:ascii="方正仿宋_GB18030" w:hAnsi="方正仿宋_GB18030" w:eastAsia="方正仿宋_GB18030" w:cs="方正仿宋_GB18030"/>
          <w:i w:val="0"/>
          <w:iCs w:val="0"/>
          <w:caps w:val="0"/>
          <w:color w:val="auto"/>
          <w:spacing w:val="8"/>
          <w:sz w:val="28"/>
          <w:szCs w:val="28"/>
          <w:shd w:val="clear" w:fill="FFFFFF"/>
        </w:rPr>
        <w:t>打造一个</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富有趣味性和互动性</w:t>
      </w:r>
      <w:r>
        <w:rPr>
          <w:rFonts w:hint="eastAsia" w:ascii="方正仿宋_GB18030" w:hAnsi="方正仿宋_GB18030" w:eastAsia="方正仿宋_GB18030" w:cs="方正仿宋_GB18030"/>
          <w:i w:val="0"/>
          <w:iCs w:val="0"/>
          <w:caps w:val="0"/>
          <w:color w:val="auto"/>
          <w:spacing w:val="8"/>
          <w:sz w:val="28"/>
          <w:szCs w:val="28"/>
          <w:shd w:val="clear" w:fill="FFFFFF"/>
        </w:rPr>
        <w:t>的科普</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信息</w:t>
      </w:r>
      <w:r>
        <w:rPr>
          <w:rFonts w:hint="eastAsia" w:ascii="方正仿宋_GB18030" w:hAnsi="方正仿宋_GB18030" w:eastAsia="方正仿宋_GB18030" w:cs="方正仿宋_GB18030"/>
          <w:i w:val="0"/>
          <w:iCs w:val="0"/>
          <w:caps w:val="0"/>
          <w:color w:val="auto"/>
          <w:spacing w:val="8"/>
          <w:sz w:val="28"/>
          <w:szCs w:val="28"/>
          <w:shd w:val="clear" w:fill="FFFFFF"/>
        </w:rPr>
        <w:t>平台</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和科普教育垂类品牌</w:t>
      </w:r>
      <w:r>
        <w:rPr>
          <w:rFonts w:hint="eastAsia" w:ascii="方正仿宋_GB18030" w:hAnsi="方正仿宋_GB18030" w:eastAsia="方正仿宋_GB18030" w:cs="方正仿宋_GB18030"/>
          <w:i w:val="0"/>
          <w:iCs w:val="0"/>
          <w:caps w:val="0"/>
          <w:color w:val="auto"/>
          <w:spacing w:val="8"/>
          <w:sz w:val="28"/>
          <w:szCs w:val="28"/>
          <w:shd w:val="clear" w:fill="FFFFFF"/>
        </w:rPr>
        <w:t>。</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具体需求如下：</w:t>
      </w:r>
    </w:p>
    <w:p>
      <w:pPr>
        <w:pStyle w:val="3"/>
        <w:keepNext w:val="0"/>
        <w:keepLines w:val="0"/>
        <w:widowControl/>
        <w:suppressLineNumbers w:val="0"/>
        <w:shd w:val="clear" w:fill="FFFFFF"/>
        <w:spacing w:line="18" w:lineRule="atLeast"/>
        <w:ind w:left="0" w:firstLine="0"/>
        <w:rPr>
          <w:rFonts w:hint="eastAsia" w:ascii="方正仿宋_GB18030" w:hAnsi="方正仿宋_GB18030" w:eastAsia="方正仿宋_GB18030" w:cs="方正仿宋_GB18030"/>
          <w:i w:val="0"/>
          <w:iCs w:val="0"/>
          <w:caps w:val="0"/>
          <w:color w:val="auto"/>
          <w:spacing w:val="8"/>
          <w:sz w:val="28"/>
          <w:szCs w:val="28"/>
        </w:rPr>
      </w:pP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一</w:t>
      </w:r>
      <w:r>
        <w:rPr>
          <w:rFonts w:hint="eastAsia" w:ascii="方正仿宋_GB18030" w:hAnsi="方正仿宋_GB18030" w:eastAsia="方正仿宋_GB18030" w:cs="方正仿宋_GB18030"/>
          <w:i w:val="0"/>
          <w:iCs w:val="0"/>
          <w:caps w:val="0"/>
          <w:color w:val="auto"/>
          <w:spacing w:val="8"/>
          <w:sz w:val="28"/>
          <w:szCs w:val="28"/>
          <w:shd w:val="clear" w:fill="FFFFFF"/>
        </w:rPr>
        <w:t>、服务内容</w:t>
      </w:r>
    </w:p>
    <w:p>
      <w:pPr>
        <w:keepNext w:val="0"/>
        <w:keepLines w:val="0"/>
        <w:widowControl/>
        <w:numPr>
          <w:ilvl w:val="0"/>
          <w:numId w:val="1"/>
        </w:numPr>
        <w:suppressLineNumbers w:val="0"/>
        <w:spacing w:before="0" w:beforeAutospacing="1" w:after="0" w:afterAutospacing="1" w:line="26" w:lineRule="atLeast"/>
        <w:ind w:left="720" w:hanging="360"/>
        <w:rPr>
          <w:rFonts w:hint="eastAsia" w:ascii="方正仿宋_GB18030" w:hAnsi="方正仿宋_GB18030" w:eastAsia="方正仿宋_GB18030" w:cs="方正仿宋_GB18030"/>
          <w:color w:val="auto"/>
          <w:sz w:val="28"/>
          <w:szCs w:val="28"/>
        </w:rPr>
      </w:pPr>
      <w:r>
        <w:rPr>
          <w:rStyle w:val="7"/>
          <w:rFonts w:hint="eastAsia" w:ascii="方正仿宋_GB18030" w:hAnsi="方正仿宋_GB18030" w:eastAsia="方正仿宋_GB18030" w:cs="方正仿宋_GB18030"/>
          <w:b/>
          <w:bCs/>
          <w:i w:val="0"/>
          <w:iCs w:val="0"/>
          <w:caps w:val="0"/>
          <w:color w:val="auto"/>
          <w:spacing w:val="8"/>
          <w:sz w:val="28"/>
          <w:szCs w:val="28"/>
          <w:shd w:val="clear" w:fill="FFFFFF"/>
        </w:rPr>
        <w:t>内容策划与制作</w:t>
      </w:r>
      <w:r>
        <w:rPr>
          <w:rFonts w:hint="eastAsia" w:ascii="方正仿宋_GB18030" w:hAnsi="方正仿宋_GB18030" w:eastAsia="方正仿宋_GB18030" w:cs="方正仿宋_GB18030"/>
          <w:i w:val="0"/>
          <w:iCs w:val="0"/>
          <w:caps w:val="0"/>
          <w:color w:val="auto"/>
          <w:spacing w:val="8"/>
          <w:sz w:val="28"/>
          <w:szCs w:val="28"/>
          <w:shd w:val="clear" w:fill="FFFFFF"/>
        </w:rPr>
        <w:t>：根据</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我中心</w:t>
      </w:r>
      <w:r>
        <w:rPr>
          <w:rFonts w:hint="eastAsia" w:ascii="方正仿宋_GB18030" w:hAnsi="方正仿宋_GB18030" w:eastAsia="方正仿宋_GB18030" w:cs="方正仿宋_GB18030"/>
          <w:i w:val="0"/>
          <w:iCs w:val="0"/>
          <w:caps w:val="0"/>
          <w:color w:val="auto"/>
          <w:spacing w:val="8"/>
          <w:sz w:val="28"/>
          <w:szCs w:val="28"/>
          <w:shd w:val="clear" w:fill="FFFFFF"/>
        </w:rPr>
        <w:t>科普主题</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和平台定位</w:t>
      </w:r>
      <w:r>
        <w:rPr>
          <w:rFonts w:hint="eastAsia" w:ascii="方正仿宋_GB18030" w:hAnsi="方正仿宋_GB18030" w:eastAsia="方正仿宋_GB18030" w:cs="方正仿宋_GB18030"/>
          <w:i w:val="0"/>
          <w:iCs w:val="0"/>
          <w:caps w:val="0"/>
          <w:color w:val="auto"/>
          <w:spacing w:val="8"/>
          <w:sz w:val="28"/>
          <w:szCs w:val="28"/>
          <w:shd w:val="clear" w:fill="FFFFFF"/>
        </w:rPr>
        <w:t>，</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围绕出镜人员“路易和他的小伙伴”，</w:t>
      </w:r>
      <w:r>
        <w:rPr>
          <w:rFonts w:hint="eastAsia" w:ascii="方正仿宋_GB18030" w:hAnsi="方正仿宋_GB18030" w:eastAsia="方正仿宋_GB18030" w:cs="方正仿宋_GB18030"/>
          <w:i w:val="0"/>
          <w:iCs w:val="0"/>
          <w:caps w:val="0"/>
          <w:color w:val="auto"/>
          <w:spacing w:val="8"/>
          <w:sz w:val="28"/>
          <w:szCs w:val="28"/>
          <w:shd w:val="clear" w:fill="FFFFFF"/>
        </w:rPr>
        <w:t>策划并制作高质量的视频内容</w:t>
      </w:r>
      <w:r>
        <w:rPr>
          <w:rFonts w:hint="eastAsia" w:ascii="方正仿宋_GB18030" w:hAnsi="方正仿宋_GB18030" w:eastAsia="方正仿宋_GB18030" w:cs="方正仿宋_GB18030"/>
          <w:i w:val="0"/>
          <w:iCs w:val="0"/>
          <w:caps w:val="0"/>
          <w:color w:val="auto"/>
          <w:spacing w:val="0"/>
          <w:sz w:val="28"/>
          <w:szCs w:val="28"/>
          <w:shd w:val="clear" w:fill="FFFFFF"/>
          <w:lang w:eastAsia="zh-CN"/>
        </w:rPr>
        <w:t>，</w:t>
      </w:r>
      <w:r>
        <w:rPr>
          <w:rFonts w:hint="eastAsia" w:ascii="方正仿宋_GB18030" w:hAnsi="方正仿宋_GB18030" w:eastAsia="方正仿宋_GB18030" w:cs="方正仿宋_GB18030"/>
          <w:i w:val="0"/>
          <w:iCs w:val="0"/>
          <w:caps w:val="0"/>
          <w:color w:val="auto"/>
          <w:spacing w:val="8"/>
          <w:sz w:val="28"/>
          <w:szCs w:val="28"/>
          <w:shd w:val="clear" w:fill="FFFFFF"/>
        </w:rPr>
        <w:t>包括但不限于科学</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表演、科学</w:t>
      </w:r>
      <w:r>
        <w:rPr>
          <w:rFonts w:hint="eastAsia" w:ascii="方正仿宋_GB18030" w:hAnsi="方正仿宋_GB18030" w:eastAsia="方正仿宋_GB18030" w:cs="方正仿宋_GB18030"/>
          <w:i w:val="0"/>
          <w:iCs w:val="0"/>
          <w:caps w:val="0"/>
          <w:color w:val="auto"/>
          <w:spacing w:val="8"/>
          <w:sz w:val="28"/>
          <w:szCs w:val="28"/>
          <w:shd w:val="clear" w:fill="FFFFFF"/>
        </w:rPr>
        <w:t>实验、</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展览导赏、</w:t>
      </w:r>
      <w:r>
        <w:rPr>
          <w:rFonts w:hint="eastAsia" w:ascii="方正仿宋_GB18030" w:hAnsi="方正仿宋_GB18030" w:eastAsia="方正仿宋_GB18030" w:cs="方正仿宋_GB18030"/>
          <w:i w:val="0"/>
          <w:iCs w:val="0"/>
          <w:caps w:val="0"/>
          <w:color w:val="auto"/>
          <w:spacing w:val="8"/>
          <w:sz w:val="28"/>
          <w:szCs w:val="28"/>
          <w:shd w:val="clear" w:fill="FFFFFF"/>
        </w:rPr>
        <w:t>科学原理解析、科技前沿动态等。</w:t>
      </w:r>
    </w:p>
    <w:p>
      <w:pPr>
        <w:keepNext w:val="0"/>
        <w:keepLines w:val="0"/>
        <w:widowControl/>
        <w:numPr>
          <w:ilvl w:val="0"/>
          <w:numId w:val="1"/>
        </w:numPr>
        <w:suppressLineNumbers w:val="0"/>
        <w:spacing w:before="0" w:beforeAutospacing="1" w:after="0" w:afterAutospacing="1" w:line="26" w:lineRule="atLeast"/>
        <w:ind w:left="720" w:hanging="360"/>
        <w:rPr>
          <w:rFonts w:hint="eastAsia" w:ascii="方正仿宋_GB18030" w:hAnsi="方正仿宋_GB18030" w:eastAsia="方正仿宋_GB18030" w:cs="方正仿宋_GB18030"/>
          <w:color w:val="auto"/>
          <w:sz w:val="28"/>
          <w:szCs w:val="28"/>
        </w:rPr>
      </w:pPr>
      <w:r>
        <w:rPr>
          <w:rStyle w:val="7"/>
          <w:rFonts w:hint="eastAsia" w:ascii="方正仿宋_GB18030" w:hAnsi="方正仿宋_GB18030" w:eastAsia="方正仿宋_GB18030" w:cs="方正仿宋_GB18030"/>
          <w:b/>
          <w:bCs/>
          <w:i w:val="0"/>
          <w:iCs w:val="0"/>
          <w:caps w:val="0"/>
          <w:color w:val="auto"/>
          <w:spacing w:val="8"/>
          <w:sz w:val="28"/>
          <w:szCs w:val="28"/>
          <w:shd w:val="clear" w:fill="FFFFFF"/>
        </w:rPr>
        <w:t>账号</w:t>
      </w:r>
      <w:r>
        <w:rPr>
          <w:rStyle w:val="7"/>
          <w:rFonts w:hint="eastAsia" w:ascii="方正仿宋_GB18030" w:hAnsi="方正仿宋_GB18030" w:eastAsia="方正仿宋_GB18030" w:cs="方正仿宋_GB18030"/>
          <w:b/>
          <w:bCs/>
          <w:i w:val="0"/>
          <w:iCs w:val="0"/>
          <w:caps w:val="0"/>
          <w:color w:val="auto"/>
          <w:spacing w:val="8"/>
          <w:sz w:val="28"/>
          <w:szCs w:val="28"/>
          <w:shd w:val="clear" w:fill="FFFFFF"/>
          <w:lang w:val="en-US" w:eastAsia="zh-CN"/>
        </w:rPr>
        <w:t>推广</w:t>
      </w:r>
      <w:r>
        <w:rPr>
          <w:rFonts w:hint="eastAsia" w:ascii="方正仿宋_GB18030" w:hAnsi="方正仿宋_GB18030" w:eastAsia="方正仿宋_GB18030" w:cs="方正仿宋_GB18030"/>
          <w:i w:val="0"/>
          <w:iCs w:val="0"/>
          <w:caps w:val="0"/>
          <w:color w:val="auto"/>
          <w:spacing w:val="8"/>
          <w:sz w:val="28"/>
          <w:szCs w:val="28"/>
          <w:shd w:val="clear" w:fill="FFFFFF"/>
        </w:rPr>
        <w:t>：</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协助</w:t>
      </w:r>
      <w:r>
        <w:rPr>
          <w:rFonts w:hint="eastAsia" w:ascii="方正仿宋_GB18030" w:hAnsi="方正仿宋_GB18030" w:eastAsia="方正仿宋_GB18030" w:cs="方正仿宋_GB18030"/>
          <w:i w:val="0"/>
          <w:iCs w:val="0"/>
          <w:caps w:val="0"/>
          <w:color w:val="auto"/>
          <w:spacing w:val="8"/>
          <w:sz w:val="28"/>
          <w:szCs w:val="28"/>
          <w:shd w:val="clear" w:fill="FFFFFF"/>
        </w:rPr>
        <w:t>科普视频号的日常运营，</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扩大用户关注订阅量，</w:t>
      </w:r>
      <w:r>
        <w:rPr>
          <w:rFonts w:hint="eastAsia" w:ascii="方正仿宋_GB18030" w:hAnsi="方正仿宋_GB18030" w:eastAsia="方正仿宋_GB18030" w:cs="方正仿宋_GB18030"/>
          <w:i w:val="0"/>
          <w:iCs w:val="0"/>
          <w:caps w:val="0"/>
          <w:color w:val="auto"/>
          <w:spacing w:val="8"/>
          <w:sz w:val="28"/>
          <w:szCs w:val="28"/>
          <w:shd w:val="clear" w:fill="FFFFFF"/>
        </w:rPr>
        <w:t>包括内容发布、用户互动、数据分析等</w:t>
      </w:r>
      <w:r>
        <w:rPr>
          <w:rFonts w:hint="eastAsia" w:ascii="方正仿宋_GB18030" w:hAnsi="方正仿宋_GB18030" w:eastAsia="方正仿宋_GB18030" w:cs="方正仿宋_GB18030"/>
          <w:i w:val="0"/>
          <w:iCs w:val="0"/>
          <w:caps w:val="0"/>
          <w:color w:val="auto"/>
          <w:spacing w:val="8"/>
          <w:sz w:val="28"/>
          <w:szCs w:val="28"/>
          <w:shd w:val="clear" w:fill="FFFFFF"/>
          <w:lang w:eastAsia="zh-CN"/>
        </w:rPr>
        <w:t>，</w:t>
      </w:r>
      <w:r>
        <w:rPr>
          <w:rFonts w:hint="eastAsia" w:ascii="方正仿宋_GB18030" w:hAnsi="方正仿宋_GB18030" w:eastAsia="方正仿宋_GB18030" w:cs="方正仿宋_GB18030"/>
          <w:i w:val="0"/>
          <w:iCs w:val="0"/>
          <w:caps w:val="0"/>
          <w:color w:val="auto"/>
          <w:spacing w:val="8"/>
          <w:sz w:val="28"/>
          <w:szCs w:val="28"/>
          <w:shd w:val="clear" w:fill="FFFFFF"/>
        </w:rPr>
        <w:t>通过各种渠道和方式，提高科普视频号的知名度和影响力。</w:t>
      </w:r>
    </w:p>
    <w:p>
      <w:pPr>
        <w:keepNext w:val="0"/>
        <w:keepLines w:val="0"/>
        <w:widowControl/>
        <w:numPr>
          <w:ilvl w:val="0"/>
          <w:numId w:val="1"/>
        </w:numPr>
        <w:suppressLineNumbers w:val="0"/>
        <w:spacing w:before="0" w:beforeAutospacing="1" w:after="0" w:afterAutospacing="1" w:line="26" w:lineRule="atLeast"/>
        <w:ind w:left="720" w:hanging="360"/>
        <w:rPr>
          <w:rFonts w:hint="eastAsia" w:ascii="方正仿宋_GB18030" w:hAnsi="方正仿宋_GB18030" w:eastAsia="方正仿宋_GB18030" w:cs="方正仿宋_GB18030"/>
          <w:color w:val="auto"/>
          <w:sz w:val="28"/>
          <w:szCs w:val="28"/>
        </w:rPr>
      </w:pPr>
      <w:r>
        <w:rPr>
          <w:rStyle w:val="7"/>
          <w:rFonts w:hint="eastAsia" w:ascii="方正仿宋_GB18030" w:hAnsi="方正仿宋_GB18030" w:eastAsia="方正仿宋_GB18030" w:cs="方正仿宋_GB18030"/>
          <w:b/>
          <w:bCs/>
          <w:i w:val="0"/>
          <w:iCs w:val="0"/>
          <w:caps w:val="0"/>
          <w:color w:val="auto"/>
          <w:spacing w:val="8"/>
          <w:sz w:val="28"/>
          <w:szCs w:val="28"/>
          <w:shd w:val="clear" w:fill="FFFFFF"/>
        </w:rPr>
        <w:t>技术支持</w:t>
      </w:r>
      <w:r>
        <w:rPr>
          <w:rFonts w:hint="eastAsia" w:ascii="方正仿宋_GB18030" w:hAnsi="方正仿宋_GB18030" w:eastAsia="方正仿宋_GB18030" w:cs="方正仿宋_GB18030"/>
          <w:i w:val="0"/>
          <w:iCs w:val="0"/>
          <w:caps w:val="0"/>
          <w:color w:val="auto"/>
          <w:spacing w:val="8"/>
          <w:sz w:val="28"/>
          <w:szCs w:val="28"/>
          <w:shd w:val="clear" w:fill="FFFFFF"/>
        </w:rPr>
        <w:t>：提供视频拍摄、剪辑、特效制作等</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设备和</w:t>
      </w:r>
      <w:r>
        <w:rPr>
          <w:rFonts w:hint="eastAsia" w:ascii="方正仿宋_GB18030" w:hAnsi="方正仿宋_GB18030" w:eastAsia="方正仿宋_GB18030" w:cs="方正仿宋_GB18030"/>
          <w:i w:val="0"/>
          <w:iCs w:val="0"/>
          <w:caps w:val="0"/>
          <w:color w:val="auto"/>
          <w:spacing w:val="8"/>
          <w:sz w:val="28"/>
          <w:szCs w:val="28"/>
          <w:shd w:val="clear" w:fill="FFFFFF"/>
        </w:rPr>
        <w:t>技术支持</w:t>
      </w:r>
      <w:r>
        <w:rPr>
          <w:rFonts w:hint="eastAsia" w:ascii="方正仿宋_GB18030" w:hAnsi="方正仿宋_GB18030" w:eastAsia="方正仿宋_GB18030" w:cs="方正仿宋_GB18030"/>
          <w:i w:val="0"/>
          <w:iCs w:val="0"/>
          <w:caps w:val="0"/>
          <w:color w:val="auto"/>
          <w:spacing w:val="8"/>
          <w:sz w:val="28"/>
          <w:szCs w:val="28"/>
          <w:shd w:val="clear" w:fill="FFFFFF"/>
          <w:lang w:eastAsia="zh-CN"/>
        </w:rPr>
        <w:t>，</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为账号运营</w:t>
      </w:r>
      <w:r>
        <w:rPr>
          <w:rFonts w:hint="eastAsia" w:ascii="方正仿宋_GB18030" w:hAnsi="方正仿宋_GB18030" w:eastAsia="方正仿宋_GB18030" w:cs="方正仿宋_GB18030"/>
          <w:i w:val="0"/>
          <w:iCs w:val="0"/>
          <w:caps w:val="0"/>
          <w:color w:val="auto"/>
          <w:spacing w:val="8"/>
          <w:sz w:val="28"/>
          <w:szCs w:val="28"/>
          <w:shd w:val="clear" w:fill="FFFFFF"/>
        </w:rPr>
        <w:t>提供</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相关分析工具和培训</w:t>
      </w:r>
      <w:r>
        <w:rPr>
          <w:rFonts w:hint="eastAsia" w:ascii="方正仿宋_GB18030" w:hAnsi="方正仿宋_GB18030" w:eastAsia="方正仿宋_GB18030" w:cs="方正仿宋_GB18030"/>
          <w:i w:val="0"/>
          <w:iCs w:val="0"/>
          <w:caps w:val="0"/>
          <w:color w:val="auto"/>
          <w:spacing w:val="8"/>
          <w:sz w:val="28"/>
          <w:szCs w:val="28"/>
          <w:shd w:val="clear" w:fill="FFFFFF"/>
        </w:rPr>
        <w:t>指导。</w:t>
      </w:r>
    </w:p>
    <w:p>
      <w:pPr>
        <w:pStyle w:val="3"/>
        <w:keepNext w:val="0"/>
        <w:keepLines w:val="0"/>
        <w:widowControl/>
        <w:numPr>
          <w:ilvl w:val="0"/>
          <w:numId w:val="0"/>
        </w:numPr>
        <w:suppressLineNumbers w:val="0"/>
        <w:shd w:val="clear" w:fill="FFFFFF"/>
        <w:spacing w:line="18" w:lineRule="atLeast"/>
        <w:ind w:leftChars="0"/>
        <w:outlineLvl w:val="1"/>
        <w:rPr>
          <w:rFonts w:hint="eastAsia" w:ascii="方正仿宋_GB18030" w:hAnsi="方正仿宋_GB18030" w:eastAsia="方正仿宋_GB18030" w:cs="方正仿宋_GB18030"/>
          <w:i w:val="0"/>
          <w:iCs w:val="0"/>
          <w:caps w:val="0"/>
          <w:color w:val="auto"/>
          <w:spacing w:val="8"/>
          <w:sz w:val="28"/>
          <w:szCs w:val="28"/>
          <w:shd w:val="clear" w:fill="FFFFFF"/>
        </w:rPr>
      </w:pP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二、</w:t>
      </w:r>
      <w:r>
        <w:rPr>
          <w:rFonts w:hint="eastAsia" w:ascii="方正仿宋_GB18030" w:hAnsi="方正仿宋_GB18030" w:eastAsia="方正仿宋_GB18030" w:cs="方正仿宋_GB18030"/>
          <w:i w:val="0"/>
          <w:iCs w:val="0"/>
          <w:caps w:val="0"/>
          <w:color w:val="auto"/>
          <w:spacing w:val="8"/>
          <w:sz w:val="28"/>
          <w:szCs w:val="28"/>
          <w:shd w:val="clear" w:fill="FFFFFF"/>
        </w:rPr>
        <w:t>服务要求</w:t>
      </w:r>
    </w:p>
    <w:p>
      <w:pPr>
        <w:pStyle w:val="3"/>
        <w:keepNext w:val="0"/>
        <w:keepLines w:val="0"/>
        <w:widowControl/>
        <w:numPr>
          <w:ilvl w:val="0"/>
          <w:numId w:val="2"/>
        </w:numPr>
        <w:suppressLineNumbers w:val="0"/>
        <w:shd w:val="clear" w:fill="FFFFFF"/>
        <w:spacing w:line="18" w:lineRule="atLeast"/>
        <w:ind w:left="420" w:leftChars="0" w:firstLineChars="0"/>
        <w:outlineLvl w:val="1"/>
        <w:rPr>
          <w:rFonts w:hint="eastAsia" w:ascii="方正仿宋_GB18030" w:hAnsi="方正仿宋_GB18030" w:eastAsia="方正仿宋_GB18030" w:cs="方正仿宋_GB18030"/>
          <w:b w:val="0"/>
          <w:bCs w:val="0"/>
          <w:i w:val="0"/>
          <w:iCs w:val="0"/>
          <w:caps w:val="0"/>
          <w:color w:val="auto"/>
          <w:spacing w:val="8"/>
          <w:kern w:val="2"/>
          <w:sz w:val="28"/>
          <w:szCs w:val="28"/>
          <w:shd w:val="clear" w:fill="FFFFFF"/>
          <w:lang w:val="en-US" w:eastAsia="zh-CN" w:bidi="ar-SA"/>
        </w:rPr>
      </w:pPr>
      <w:r>
        <w:rPr>
          <w:rStyle w:val="7"/>
          <w:rFonts w:hint="eastAsia" w:ascii="方正仿宋_GB18030" w:hAnsi="方正仿宋_GB18030" w:eastAsia="方正仿宋_GB18030" w:cs="方正仿宋_GB18030"/>
          <w:b/>
          <w:bCs/>
          <w:i w:val="0"/>
          <w:iCs w:val="0"/>
          <w:caps w:val="0"/>
          <w:color w:val="auto"/>
          <w:spacing w:val="8"/>
          <w:sz w:val="28"/>
          <w:szCs w:val="28"/>
          <w:shd w:val="clear" w:fill="FFFFFF"/>
        </w:rPr>
        <w:t>专业性：</w:t>
      </w:r>
      <w:r>
        <w:rPr>
          <w:rFonts w:hint="eastAsia" w:ascii="方正仿宋_GB18030" w:hAnsi="方正仿宋_GB18030" w:eastAsia="方正仿宋_GB18030" w:cs="方正仿宋_GB18030"/>
          <w:b w:val="0"/>
          <w:bCs w:val="0"/>
          <w:i w:val="0"/>
          <w:iCs w:val="0"/>
          <w:caps w:val="0"/>
          <w:color w:val="auto"/>
          <w:spacing w:val="8"/>
          <w:kern w:val="2"/>
          <w:sz w:val="28"/>
          <w:szCs w:val="28"/>
          <w:shd w:val="clear" w:fill="FFFFFF"/>
          <w:lang w:val="en-US" w:eastAsia="zh-CN" w:bidi="ar-SA"/>
        </w:rPr>
        <w:t>服务提供商需掌握短视频账号起号运营的方法论，拥有微信视频号或其他短视频平台（如抖音、微信视频号等）的成功起号运营案例，</w:t>
      </w:r>
      <w:r>
        <w:rPr>
          <w:rFonts w:hint="eastAsia" w:ascii="方正仿宋_GB18030" w:hAnsi="方正仿宋_GB18030" w:eastAsia="方正仿宋_GB18030" w:cs="方正仿宋_GB18030"/>
          <w:b w:val="0"/>
          <w:bCs w:val="0"/>
          <w:i w:val="0"/>
          <w:iCs w:val="0"/>
          <w:caps w:val="0"/>
          <w:color w:val="auto"/>
          <w:spacing w:val="8"/>
          <w:kern w:val="2"/>
          <w:sz w:val="28"/>
          <w:szCs w:val="28"/>
          <w:u w:val="none"/>
          <w:shd w:val="clear" w:fill="FFFFFF"/>
          <w:lang w:val="en-US" w:eastAsia="zh-CN" w:bidi="ar-SA"/>
        </w:rPr>
        <w:t>具备大型场馆服务和丰富的科普视频制作和运营经验</w:t>
      </w:r>
      <w:r>
        <w:rPr>
          <w:rFonts w:hint="eastAsia" w:ascii="方正仿宋_GB18030" w:hAnsi="方正仿宋_GB18030" w:eastAsia="方正仿宋_GB18030" w:cs="方正仿宋_GB18030"/>
          <w:b w:val="0"/>
          <w:bCs w:val="0"/>
          <w:i w:val="0"/>
          <w:iCs w:val="0"/>
          <w:caps w:val="0"/>
          <w:color w:val="auto"/>
          <w:spacing w:val="8"/>
          <w:kern w:val="2"/>
          <w:sz w:val="28"/>
          <w:szCs w:val="28"/>
          <w:shd w:val="clear" w:fill="FFFFFF"/>
          <w:lang w:val="en-US" w:eastAsia="zh-CN" w:bidi="ar-SA"/>
        </w:rPr>
        <w:t>，尤其是服务团队对科学传播有一定的认识和理解，能够准确把握科普内容的核心价值。</w:t>
      </w:r>
    </w:p>
    <w:p>
      <w:pPr>
        <w:pStyle w:val="3"/>
        <w:keepNext w:val="0"/>
        <w:keepLines w:val="0"/>
        <w:widowControl/>
        <w:numPr>
          <w:ilvl w:val="0"/>
          <w:numId w:val="2"/>
        </w:numPr>
        <w:suppressLineNumbers w:val="0"/>
        <w:shd w:val="clear" w:fill="FFFFFF"/>
        <w:spacing w:line="18" w:lineRule="atLeast"/>
        <w:ind w:left="420" w:leftChars="0" w:firstLineChars="0"/>
        <w:outlineLvl w:val="1"/>
        <w:rPr>
          <w:rFonts w:hint="eastAsia" w:ascii="方正仿宋_GB18030" w:hAnsi="方正仿宋_GB18030" w:eastAsia="方正仿宋_GB18030" w:cs="方正仿宋_GB18030"/>
          <w:b w:val="0"/>
          <w:bCs w:val="0"/>
          <w:i w:val="0"/>
          <w:iCs w:val="0"/>
          <w:caps w:val="0"/>
          <w:color w:val="auto"/>
          <w:spacing w:val="8"/>
          <w:kern w:val="2"/>
          <w:sz w:val="28"/>
          <w:szCs w:val="28"/>
          <w:shd w:val="clear" w:fill="FFFFFF"/>
          <w:lang w:val="en-US" w:eastAsia="zh-CN" w:bidi="ar-SA"/>
        </w:rPr>
      </w:pPr>
      <w:r>
        <w:rPr>
          <w:rStyle w:val="7"/>
          <w:rFonts w:hint="eastAsia" w:ascii="方正仿宋_GB18030" w:hAnsi="方正仿宋_GB18030" w:eastAsia="方正仿宋_GB18030" w:cs="方正仿宋_GB18030"/>
          <w:b/>
          <w:bCs/>
          <w:i w:val="0"/>
          <w:iCs w:val="0"/>
          <w:caps w:val="0"/>
          <w:color w:val="auto"/>
          <w:spacing w:val="8"/>
          <w:sz w:val="28"/>
          <w:szCs w:val="28"/>
          <w:shd w:val="clear" w:fill="FFFFFF"/>
          <w:lang w:val="en-US" w:eastAsia="zh-CN"/>
        </w:rPr>
        <w:t>创新性：</w:t>
      </w:r>
      <w:r>
        <w:rPr>
          <w:rFonts w:hint="eastAsia" w:ascii="方正仿宋_GB18030" w:hAnsi="方正仿宋_GB18030" w:eastAsia="方正仿宋_GB18030" w:cs="方正仿宋_GB18030"/>
          <w:b w:val="0"/>
          <w:bCs w:val="0"/>
          <w:i w:val="0"/>
          <w:iCs w:val="0"/>
          <w:caps w:val="0"/>
          <w:color w:val="auto"/>
          <w:spacing w:val="8"/>
          <w:kern w:val="2"/>
          <w:sz w:val="28"/>
          <w:szCs w:val="28"/>
          <w:shd w:val="clear" w:fill="FFFFFF"/>
          <w:lang w:val="en-US" w:eastAsia="zh-CN" w:bidi="ar-SA"/>
        </w:rPr>
        <w:t>服务提供商需深入了解平台属性、规则及流量逻辑，精准洞察平台和目标受众的偏好及兴趣点，充分体现科普内容特色，需具备创新思维，具备打造爆款视频内容的能力，能够根据目标受众制定具有吸引力的内容策略，包括但不限于主题选择、脚本编写、视觉呈现等方面。</w:t>
      </w:r>
    </w:p>
    <w:p>
      <w:pPr>
        <w:pStyle w:val="3"/>
        <w:keepNext w:val="0"/>
        <w:keepLines w:val="0"/>
        <w:widowControl/>
        <w:numPr>
          <w:ilvl w:val="0"/>
          <w:numId w:val="2"/>
        </w:numPr>
        <w:suppressLineNumbers w:val="0"/>
        <w:shd w:val="clear" w:fill="FFFFFF"/>
        <w:spacing w:line="18" w:lineRule="atLeast"/>
        <w:ind w:left="420" w:leftChars="0" w:firstLineChars="0"/>
        <w:outlineLvl w:val="1"/>
        <w:rPr>
          <w:rFonts w:hint="eastAsia" w:ascii="方正仿宋_GB18030" w:hAnsi="方正仿宋_GB18030" w:eastAsia="方正仿宋_GB18030" w:cs="方正仿宋_GB18030"/>
          <w:b w:val="0"/>
          <w:bCs w:val="0"/>
          <w:i w:val="0"/>
          <w:iCs w:val="0"/>
          <w:caps w:val="0"/>
          <w:color w:val="auto"/>
          <w:spacing w:val="8"/>
          <w:kern w:val="2"/>
          <w:sz w:val="28"/>
          <w:szCs w:val="28"/>
          <w:shd w:val="clear" w:fill="FFFFFF"/>
          <w:lang w:val="en-US" w:eastAsia="zh-CN" w:bidi="ar-SA"/>
        </w:rPr>
      </w:pPr>
      <w:r>
        <w:rPr>
          <w:rFonts w:hint="eastAsia" w:ascii="方正仿宋_GB18030" w:hAnsi="方正仿宋_GB18030" w:eastAsia="方正仿宋_GB18030" w:cs="方正仿宋_GB18030"/>
          <w:b/>
          <w:bCs/>
          <w:i w:val="0"/>
          <w:iCs w:val="0"/>
          <w:caps w:val="0"/>
          <w:color w:val="auto"/>
          <w:spacing w:val="8"/>
          <w:kern w:val="2"/>
          <w:sz w:val="28"/>
          <w:szCs w:val="28"/>
          <w:shd w:val="clear" w:fill="FFFFFF"/>
          <w:lang w:val="en-US" w:eastAsia="zh-CN" w:bidi="ar-SA"/>
        </w:rPr>
        <w:t>互动性：</w:t>
      </w:r>
      <w:r>
        <w:rPr>
          <w:rFonts w:hint="eastAsia" w:ascii="方正仿宋_GB18030" w:hAnsi="方正仿宋_GB18030" w:eastAsia="方正仿宋_GB18030" w:cs="方正仿宋_GB18030"/>
          <w:b w:val="0"/>
          <w:bCs w:val="0"/>
          <w:i w:val="0"/>
          <w:iCs w:val="0"/>
          <w:caps w:val="0"/>
          <w:color w:val="auto"/>
          <w:spacing w:val="8"/>
          <w:kern w:val="2"/>
          <w:sz w:val="28"/>
          <w:szCs w:val="28"/>
          <w:shd w:val="clear" w:fill="FFFFFF"/>
          <w:lang w:val="en-US" w:eastAsia="zh-CN" w:bidi="ar-SA"/>
        </w:rPr>
        <w:t>服务提供商需具备独立完成从前期策划到后期推广全流程工作的能力，掌握与用户的互动技巧，有提高用户的参与度和粘性的策略。</w:t>
      </w:r>
    </w:p>
    <w:p>
      <w:pPr>
        <w:pStyle w:val="3"/>
        <w:keepNext w:val="0"/>
        <w:keepLines w:val="0"/>
        <w:widowControl/>
        <w:numPr>
          <w:ilvl w:val="0"/>
          <w:numId w:val="2"/>
        </w:numPr>
        <w:suppressLineNumbers w:val="0"/>
        <w:shd w:val="clear" w:fill="FFFFFF"/>
        <w:spacing w:line="18" w:lineRule="atLeast"/>
        <w:ind w:left="420" w:leftChars="0" w:firstLineChars="0"/>
        <w:outlineLvl w:val="1"/>
        <w:rPr>
          <w:rFonts w:hint="eastAsia" w:ascii="方正仿宋_GB18030" w:hAnsi="方正仿宋_GB18030" w:eastAsia="方正仿宋_GB18030" w:cs="方正仿宋_GB18030"/>
          <w:b w:val="0"/>
          <w:bCs w:val="0"/>
          <w:i w:val="0"/>
          <w:iCs w:val="0"/>
          <w:caps w:val="0"/>
          <w:color w:val="auto"/>
          <w:spacing w:val="8"/>
          <w:kern w:val="2"/>
          <w:sz w:val="28"/>
          <w:szCs w:val="28"/>
          <w:shd w:val="clear" w:fill="FFFFFF"/>
          <w:lang w:val="en-US" w:eastAsia="zh-CN" w:bidi="ar-SA"/>
        </w:rPr>
      </w:pPr>
      <w:r>
        <w:rPr>
          <w:rFonts w:hint="eastAsia" w:ascii="方正仿宋_GB18030" w:hAnsi="方正仿宋_GB18030" w:eastAsia="方正仿宋_GB18030" w:cs="方正仿宋_GB18030"/>
          <w:b/>
          <w:bCs/>
          <w:i w:val="0"/>
          <w:iCs w:val="0"/>
          <w:caps w:val="0"/>
          <w:color w:val="auto"/>
          <w:spacing w:val="8"/>
          <w:kern w:val="2"/>
          <w:sz w:val="28"/>
          <w:szCs w:val="28"/>
          <w:shd w:val="clear" w:fill="FFFFFF"/>
          <w:lang w:val="en-US" w:eastAsia="zh-CN" w:bidi="ar-SA"/>
        </w:rPr>
        <w:t>强运营：</w:t>
      </w:r>
      <w:r>
        <w:rPr>
          <w:rFonts w:hint="eastAsia" w:ascii="方正仿宋_GB18030" w:hAnsi="方正仿宋_GB18030" w:eastAsia="方正仿宋_GB18030" w:cs="方正仿宋_GB18030"/>
          <w:b w:val="0"/>
          <w:bCs w:val="0"/>
          <w:i w:val="0"/>
          <w:iCs w:val="0"/>
          <w:caps w:val="0"/>
          <w:color w:val="auto"/>
          <w:spacing w:val="8"/>
          <w:kern w:val="2"/>
          <w:sz w:val="28"/>
          <w:szCs w:val="28"/>
          <w:shd w:val="clear" w:fill="FFFFFF"/>
          <w:lang w:val="en-US" w:eastAsia="zh-CN" w:bidi="ar-SA"/>
        </w:rPr>
        <w:t>服务提供商需提供账号运营服务，具备账号数据分析能力，能够及时抓取平台、行业大盘及优质账号的最新数据，根据数据反馈及时优化内容和服务。</w:t>
      </w:r>
    </w:p>
    <w:p>
      <w:pPr>
        <w:pStyle w:val="3"/>
        <w:keepNext w:val="0"/>
        <w:keepLines w:val="0"/>
        <w:widowControl/>
        <w:numPr>
          <w:ilvl w:val="0"/>
          <w:numId w:val="2"/>
        </w:numPr>
        <w:suppressLineNumbers w:val="0"/>
        <w:shd w:val="clear" w:fill="FFFFFF"/>
        <w:spacing w:line="18" w:lineRule="atLeast"/>
        <w:ind w:left="420" w:leftChars="0" w:firstLineChars="0"/>
        <w:outlineLvl w:val="1"/>
        <w:rPr>
          <w:rFonts w:hint="eastAsia" w:ascii="方正仿宋_GB18030" w:hAnsi="方正仿宋_GB18030" w:eastAsia="方正仿宋_GB18030" w:cs="方正仿宋_GB18030"/>
          <w:b w:val="0"/>
          <w:bCs w:val="0"/>
          <w:i w:val="0"/>
          <w:iCs w:val="0"/>
          <w:caps w:val="0"/>
          <w:color w:val="auto"/>
          <w:spacing w:val="8"/>
          <w:kern w:val="2"/>
          <w:sz w:val="28"/>
          <w:szCs w:val="28"/>
          <w:shd w:val="clear" w:fill="FFFFFF"/>
          <w:lang w:val="en-US" w:eastAsia="zh-CN" w:bidi="ar-SA"/>
        </w:rPr>
      </w:pPr>
      <w:r>
        <w:rPr>
          <w:rFonts w:hint="eastAsia" w:ascii="方正仿宋_GB18030" w:hAnsi="方正仿宋_GB18030" w:eastAsia="方正仿宋_GB18030" w:cs="方正仿宋_GB18030"/>
          <w:b/>
          <w:bCs/>
          <w:i w:val="0"/>
          <w:iCs w:val="0"/>
          <w:caps w:val="0"/>
          <w:color w:val="auto"/>
          <w:spacing w:val="8"/>
          <w:kern w:val="2"/>
          <w:sz w:val="28"/>
          <w:szCs w:val="28"/>
          <w:shd w:val="clear" w:fill="FFFFFF"/>
          <w:lang w:val="en-US" w:eastAsia="zh-CN" w:bidi="ar-SA"/>
        </w:rPr>
        <w:t>服务保障：</w:t>
      </w:r>
      <w:r>
        <w:rPr>
          <w:rFonts w:hint="eastAsia" w:ascii="方正仿宋_GB18030" w:hAnsi="方正仿宋_GB18030" w:eastAsia="方正仿宋_GB18030" w:cs="方正仿宋_GB18030"/>
          <w:b w:val="0"/>
          <w:bCs w:val="0"/>
          <w:i w:val="0"/>
          <w:iCs w:val="0"/>
          <w:caps w:val="0"/>
          <w:color w:val="auto"/>
          <w:spacing w:val="8"/>
          <w:kern w:val="2"/>
          <w:sz w:val="28"/>
          <w:szCs w:val="28"/>
          <w:shd w:val="clear" w:fill="FFFFFF"/>
          <w:lang w:val="en-US" w:eastAsia="zh-CN" w:bidi="ar-SA"/>
        </w:rPr>
        <w:t>服务团队需具备良好的视频制作及编辑技能，熟悉视频剪辑软件及后期处理技术，提供完善的售后服务，确保项目的顺利进行。</w:t>
      </w:r>
    </w:p>
    <w:p>
      <w:pPr>
        <w:pStyle w:val="3"/>
        <w:keepNext w:val="0"/>
        <w:keepLines w:val="0"/>
        <w:widowControl/>
        <w:numPr>
          <w:ilvl w:val="0"/>
          <w:numId w:val="3"/>
        </w:numPr>
        <w:suppressLineNumbers w:val="0"/>
        <w:shd w:val="clear" w:fill="FFFFFF"/>
        <w:spacing w:line="18" w:lineRule="atLeast"/>
        <w:ind w:left="0" w:firstLine="0"/>
        <w:jc w:val="left"/>
        <w:rPr>
          <w:rFonts w:hint="eastAsia" w:ascii="方正仿宋_GB18030" w:hAnsi="方正仿宋_GB18030" w:eastAsia="方正仿宋_GB18030" w:cs="方正仿宋_GB18030"/>
          <w:i w:val="0"/>
          <w:iCs w:val="0"/>
          <w:caps w:val="0"/>
          <w:color w:val="auto"/>
          <w:spacing w:val="8"/>
          <w:sz w:val="28"/>
          <w:szCs w:val="28"/>
          <w:shd w:val="clear" w:fill="FFFFFF"/>
        </w:rPr>
      </w:pPr>
      <w:r>
        <w:rPr>
          <w:rFonts w:hint="eastAsia" w:ascii="方正仿宋_GB18030" w:hAnsi="方正仿宋_GB18030" w:eastAsia="方正仿宋_GB18030" w:cs="方正仿宋_GB18030"/>
          <w:i w:val="0"/>
          <w:iCs w:val="0"/>
          <w:caps w:val="0"/>
          <w:color w:val="auto"/>
          <w:spacing w:val="8"/>
          <w:sz w:val="28"/>
          <w:szCs w:val="28"/>
          <w:shd w:val="clear" w:fill="FFFFFF"/>
        </w:rPr>
        <w:t>效果与指标要求</w:t>
      </w:r>
    </w:p>
    <w:p>
      <w:pPr>
        <w:keepNext w:val="0"/>
        <w:keepLines w:val="0"/>
        <w:widowControl/>
        <w:numPr>
          <w:ilvl w:val="0"/>
          <w:numId w:val="4"/>
        </w:numPr>
        <w:suppressLineNumbers w:val="0"/>
        <w:spacing w:before="0" w:beforeAutospacing="1" w:after="0" w:afterAutospacing="1" w:line="26" w:lineRule="atLeast"/>
        <w:ind w:left="720" w:hanging="360"/>
        <w:rPr>
          <w:rFonts w:hint="eastAsia" w:ascii="方正仿宋_GB18030" w:hAnsi="方正仿宋_GB18030" w:eastAsia="方正仿宋_GB18030" w:cs="方正仿宋_GB18030"/>
          <w:color w:val="auto"/>
          <w:sz w:val="28"/>
          <w:szCs w:val="28"/>
        </w:rPr>
      </w:pP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服务期内按要求完成科普视频不少于50条</w:t>
      </w:r>
      <w:r>
        <w:rPr>
          <w:rFonts w:hint="eastAsia" w:ascii="方正仿宋_GB18030" w:hAnsi="方正仿宋_GB18030" w:eastAsia="方正仿宋_GB18030" w:cs="方正仿宋_GB18030"/>
          <w:i w:val="0"/>
          <w:iCs w:val="0"/>
          <w:caps w:val="0"/>
          <w:color w:val="auto"/>
          <w:spacing w:val="8"/>
          <w:sz w:val="28"/>
          <w:szCs w:val="28"/>
          <w:shd w:val="clear" w:fill="FFFFFF"/>
        </w:rPr>
        <w:t>，</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平均</w:t>
      </w:r>
      <w:r>
        <w:rPr>
          <w:rFonts w:hint="eastAsia" w:ascii="方正仿宋_GB18030" w:hAnsi="方正仿宋_GB18030" w:eastAsia="方正仿宋_GB18030" w:cs="方正仿宋_GB18030"/>
          <w:i w:val="0"/>
          <w:iCs w:val="0"/>
          <w:caps w:val="0"/>
          <w:color w:val="auto"/>
          <w:spacing w:val="0"/>
          <w:sz w:val="28"/>
          <w:szCs w:val="28"/>
          <w:shd w:val="clear" w:fill="FFFFFF"/>
        </w:rPr>
        <w:t>每条视频长度</w:t>
      </w:r>
      <w:r>
        <w:rPr>
          <w:rFonts w:hint="eastAsia" w:ascii="方正仿宋_GB18030" w:hAnsi="方正仿宋_GB18030" w:eastAsia="方正仿宋_GB18030" w:cs="方正仿宋_GB18030"/>
          <w:i w:val="0"/>
          <w:iCs w:val="0"/>
          <w:caps w:val="0"/>
          <w:color w:val="auto"/>
          <w:spacing w:val="0"/>
          <w:sz w:val="28"/>
          <w:szCs w:val="28"/>
          <w:shd w:val="clear" w:fill="FFFFFF"/>
          <w:lang w:val="en-US" w:eastAsia="zh-CN"/>
        </w:rPr>
        <w:t>不少于</w:t>
      </w:r>
      <w:r>
        <w:rPr>
          <w:rFonts w:hint="eastAsia" w:ascii="方正仿宋_GB18030" w:hAnsi="方正仿宋_GB18030" w:eastAsia="方正仿宋_GB18030" w:cs="方正仿宋_GB18030"/>
          <w:i w:val="0"/>
          <w:iCs w:val="0"/>
          <w:caps w:val="0"/>
          <w:color w:val="auto"/>
          <w:spacing w:val="0"/>
          <w:sz w:val="28"/>
          <w:szCs w:val="28"/>
          <w:shd w:val="clear" w:fill="FFFFFF"/>
        </w:rPr>
        <w:t>1分钟</w:t>
      </w:r>
      <w:r>
        <w:rPr>
          <w:rFonts w:hint="eastAsia" w:ascii="方正仿宋_GB18030" w:hAnsi="方正仿宋_GB18030" w:eastAsia="方正仿宋_GB18030" w:cs="方正仿宋_GB18030"/>
          <w:i w:val="0"/>
          <w:iCs w:val="0"/>
          <w:caps w:val="0"/>
          <w:color w:val="auto"/>
          <w:spacing w:val="0"/>
          <w:sz w:val="28"/>
          <w:szCs w:val="28"/>
          <w:shd w:val="clear" w:fill="FFFFFF"/>
          <w:lang w:eastAsia="zh-CN"/>
        </w:rPr>
        <w:t>。</w:t>
      </w:r>
    </w:p>
    <w:p>
      <w:pPr>
        <w:keepNext w:val="0"/>
        <w:keepLines w:val="0"/>
        <w:widowControl/>
        <w:numPr>
          <w:ilvl w:val="0"/>
          <w:numId w:val="4"/>
        </w:numPr>
        <w:suppressLineNumbers w:val="0"/>
        <w:spacing w:before="0" w:beforeAutospacing="1" w:after="0" w:afterAutospacing="1" w:line="26" w:lineRule="atLeast"/>
        <w:ind w:left="720" w:hanging="360"/>
        <w:rPr>
          <w:rFonts w:hint="eastAsia" w:ascii="方正仿宋_GB18030" w:hAnsi="方正仿宋_GB18030" w:eastAsia="方正仿宋_GB18030" w:cs="方正仿宋_GB18030"/>
          <w:color w:val="auto"/>
          <w:sz w:val="28"/>
          <w:szCs w:val="28"/>
        </w:rPr>
      </w:pPr>
      <w:r>
        <w:rPr>
          <w:rFonts w:hint="eastAsia" w:ascii="方正仿宋_GB18030" w:hAnsi="方正仿宋_GB18030" w:eastAsia="方正仿宋_GB18030" w:cs="方正仿宋_GB18030"/>
          <w:color w:val="auto"/>
          <w:sz w:val="28"/>
          <w:szCs w:val="28"/>
        </w:rPr>
        <w:t>根据采购人提供的科普实验资料，制订具体的拍摄方案，包括：选题、内容及形式创意、拍摄脚本、人员化妆服饰及拍摄实施。</w:t>
      </w:r>
    </w:p>
    <w:p>
      <w:pPr>
        <w:keepNext w:val="0"/>
        <w:keepLines w:val="0"/>
        <w:widowControl/>
        <w:numPr>
          <w:ilvl w:val="0"/>
          <w:numId w:val="4"/>
        </w:numPr>
        <w:suppressLineNumbers w:val="0"/>
        <w:spacing w:before="0" w:beforeAutospacing="1" w:after="0" w:afterAutospacing="1" w:line="26" w:lineRule="atLeast"/>
        <w:ind w:left="720" w:hanging="360"/>
        <w:rPr>
          <w:rFonts w:hint="eastAsia" w:ascii="方正仿宋_GB18030" w:hAnsi="方正仿宋_GB18030" w:eastAsia="方正仿宋_GB18030" w:cs="方正仿宋_GB18030"/>
          <w:color w:val="auto"/>
          <w:sz w:val="28"/>
          <w:szCs w:val="28"/>
        </w:rPr>
      </w:pPr>
      <w:r>
        <w:rPr>
          <w:rFonts w:hint="eastAsia" w:ascii="方正仿宋_GB18030" w:hAnsi="方正仿宋_GB18030" w:eastAsia="方正仿宋_GB18030" w:cs="方正仿宋_GB18030"/>
          <w:color w:val="auto"/>
          <w:sz w:val="28"/>
          <w:szCs w:val="28"/>
        </w:rPr>
        <w:t>建立良好的沟通机制，定期分析视频发布数据，根据短视频传播规律及采购人要求调整拍摄方案，修改完善拍摄的科普视频。</w:t>
      </w:r>
    </w:p>
    <w:p>
      <w:pPr>
        <w:keepNext w:val="0"/>
        <w:keepLines w:val="0"/>
        <w:widowControl/>
        <w:numPr>
          <w:ilvl w:val="0"/>
          <w:numId w:val="4"/>
        </w:numPr>
        <w:suppressLineNumbers w:val="0"/>
        <w:spacing w:before="0" w:beforeAutospacing="1" w:after="0" w:afterAutospacing="1" w:line="26" w:lineRule="atLeast"/>
        <w:ind w:left="720" w:hanging="360"/>
        <w:rPr>
          <w:rFonts w:hint="eastAsia" w:ascii="方正仿宋_GB18030" w:hAnsi="方正仿宋_GB18030" w:eastAsia="方正仿宋_GB18030" w:cs="方正仿宋_GB18030"/>
          <w:color w:val="auto"/>
          <w:sz w:val="28"/>
          <w:szCs w:val="28"/>
        </w:rPr>
      </w:pPr>
      <w:r>
        <w:rPr>
          <w:rFonts w:hint="eastAsia" w:ascii="方正仿宋_GB18030" w:hAnsi="方正仿宋_GB18030" w:eastAsia="方正仿宋_GB18030" w:cs="方正仿宋_GB18030"/>
          <w:color w:val="auto"/>
          <w:sz w:val="28"/>
          <w:szCs w:val="28"/>
        </w:rPr>
        <w:t>不低于1920*1080高清制作，中文字幕，延后提交MP4数据文件一套及相关素材。</w:t>
      </w:r>
    </w:p>
    <w:p>
      <w:pPr>
        <w:keepNext w:val="0"/>
        <w:keepLines w:val="0"/>
        <w:widowControl/>
        <w:numPr>
          <w:ilvl w:val="0"/>
          <w:numId w:val="4"/>
        </w:numPr>
        <w:suppressLineNumbers w:val="0"/>
        <w:spacing w:before="0" w:beforeAutospacing="1" w:after="0" w:afterAutospacing="1" w:line="26" w:lineRule="atLeast"/>
        <w:ind w:left="720" w:hanging="360"/>
        <w:rPr>
          <w:rFonts w:hint="eastAsia" w:ascii="方正仿宋_GB18030" w:hAnsi="方正仿宋_GB18030" w:eastAsia="方正仿宋_GB18030" w:cs="方正仿宋_GB18030"/>
          <w:color w:val="auto"/>
          <w:sz w:val="28"/>
          <w:szCs w:val="28"/>
        </w:rPr>
      </w:pPr>
      <w:r>
        <w:rPr>
          <w:rFonts w:hint="eastAsia" w:ascii="方正仿宋_GB18030" w:hAnsi="方正仿宋_GB18030" w:eastAsia="方正仿宋_GB18030" w:cs="方正仿宋_GB18030"/>
          <w:i w:val="0"/>
          <w:iCs w:val="0"/>
          <w:caps w:val="0"/>
          <w:color w:val="auto"/>
          <w:spacing w:val="0"/>
          <w:sz w:val="28"/>
          <w:szCs w:val="28"/>
          <w:shd w:val="clear" w:fill="FFFFFF"/>
        </w:rPr>
        <w:t>在合作期内实现粉丝数量稳步增长，目标是在6个月内增</w:t>
      </w:r>
      <w:r>
        <w:rPr>
          <w:rFonts w:hint="eastAsia" w:ascii="方正仿宋_GB18030" w:hAnsi="方正仿宋_GB18030" w:eastAsia="方正仿宋_GB18030" w:cs="方正仿宋_GB18030"/>
          <w:i w:val="0"/>
          <w:iCs w:val="0"/>
          <w:caps w:val="0"/>
          <w:color w:val="auto"/>
          <w:spacing w:val="0"/>
          <w:sz w:val="28"/>
          <w:szCs w:val="28"/>
          <w:shd w:val="clear" w:fill="FFFFFF"/>
          <w:lang w:val="en-US" w:eastAsia="zh-CN"/>
        </w:rPr>
        <w:t>长</w:t>
      </w:r>
      <w:r>
        <w:rPr>
          <w:rFonts w:hint="eastAsia" w:ascii="方正仿宋_GB18030" w:hAnsi="方正仿宋_GB18030" w:eastAsia="方正仿宋_GB18030" w:cs="方正仿宋_GB18030"/>
          <w:i w:val="0"/>
          <w:iCs w:val="0"/>
          <w:caps w:val="0"/>
          <w:color w:val="auto"/>
          <w:spacing w:val="0"/>
          <w:sz w:val="28"/>
          <w:szCs w:val="28"/>
          <w:shd w:val="clear" w:fill="FFFFFF"/>
        </w:rPr>
        <w:t>1万以上；</w:t>
      </w:r>
    </w:p>
    <w:p>
      <w:pPr>
        <w:keepNext w:val="0"/>
        <w:keepLines w:val="0"/>
        <w:widowControl/>
        <w:numPr>
          <w:ilvl w:val="0"/>
          <w:numId w:val="4"/>
        </w:numPr>
        <w:suppressLineNumbers w:val="0"/>
        <w:spacing w:before="0" w:beforeAutospacing="1" w:after="0" w:afterAutospacing="1" w:line="26" w:lineRule="atLeast"/>
        <w:ind w:left="720" w:hanging="360"/>
        <w:rPr>
          <w:rFonts w:hint="eastAsia" w:ascii="方正仿宋_GB18030" w:hAnsi="方正仿宋_GB18030" w:eastAsia="方正仿宋_GB18030" w:cs="方正仿宋_GB18030"/>
          <w:color w:val="auto"/>
          <w:sz w:val="28"/>
          <w:szCs w:val="28"/>
        </w:rPr>
      </w:pPr>
      <w:r>
        <w:rPr>
          <w:rFonts w:hint="eastAsia" w:ascii="方正仿宋_GB18030" w:hAnsi="方正仿宋_GB18030" w:eastAsia="方正仿宋_GB18030" w:cs="方正仿宋_GB18030"/>
          <w:i w:val="0"/>
          <w:iCs w:val="0"/>
          <w:caps w:val="0"/>
          <w:color w:val="auto"/>
          <w:spacing w:val="0"/>
          <w:sz w:val="28"/>
          <w:szCs w:val="28"/>
          <w:shd w:val="clear" w:fill="FFFFFF"/>
          <w:lang w:val="en-US" w:eastAsia="zh-CN"/>
        </w:rPr>
        <w:t>每周</w:t>
      </w:r>
      <w:r>
        <w:rPr>
          <w:rFonts w:hint="eastAsia" w:ascii="方正仿宋_GB18030" w:hAnsi="方正仿宋_GB18030" w:eastAsia="方正仿宋_GB18030" w:cs="方正仿宋_GB18030"/>
          <w:i w:val="0"/>
          <w:iCs w:val="0"/>
          <w:caps w:val="0"/>
          <w:color w:val="auto"/>
          <w:spacing w:val="0"/>
          <w:sz w:val="28"/>
          <w:szCs w:val="28"/>
          <w:shd w:val="clear" w:fill="FFFFFF"/>
        </w:rPr>
        <w:t>分析数据反馈，调整优化内容方向，提升用户粘性和互动性；</w:t>
      </w:r>
    </w:p>
    <w:p>
      <w:pPr>
        <w:keepNext w:val="0"/>
        <w:keepLines w:val="0"/>
        <w:widowControl/>
        <w:numPr>
          <w:ilvl w:val="0"/>
          <w:numId w:val="4"/>
        </w:numPr>
        <w:suppressLineNumbers w:val="0"/>
        <w:spacing w:before="0" w:beforeAutospacing="1" w:after="0" w:afterAutospacing="1" w:line="26" w:lineRule="atLeast"/>
        <w:ind w:left="720" w:hanging="360"/>
        <w:rPr>
          <w:rFonts w:hint="eastAsia" w:ascii="方正仿宋_GB18030" w:hAnsi="方正仿宋_GB18030" w:eastAsia="方正仿宋_GB18030" w:cs="方正仿宋_GB18030"/>
          <w:color w:val="auto"/>
          <w:sz w:val="28"/>
          <w:szCs w:val="28"/>
        </w:rPr>
      </w:pPr>
      <w:r>
        <w:rPr>
          <w:rFonts w:hint="eastAsia" w:ascii="方正仿宋_GB18030" w:hAnsi="方正仿宋_GB18030" w:eastAsia="方正仿宋_GB18030" w:cs="方正仿宋_GB18030"/>
          <w:i w:val="0"/>
          <w:iCs w:val="0"/>
          <w:caps w:val="0"/>
          <w:color w:val="auto"/>
          <w:spacing w:val="0"/>
          <w:sz w:val="28"/>
          <w:szCs w:val="28"/>
          <w:shd w:val="clear" w:fill="FFFFFF"/>
        </w:rPr>
        <w:t>提供月度报告，涵盖关键指标分析以及下一阶段计划。</w:t>
      </w:r>
    </w:p>
    <w:p>
      <w:pPr>
        <w:pStyle w:val="3"/>
        <w:keepNext w:val="0"/>
        <w:keepLines w:val="0"/>
        <w:widowControl/>
        <w:suppressLineNumbers w:val="0"/>
        <w:shd w:val="clear" w:fill="FFFFFF"/>
        <w:spacing w:line="18" w:lineRule="atLeast"/>
        <w:ind w:left="0" w:firstLine="0"/>
        <w:rPr>
          <w:rFonts w:hint="eastAsia" w:ascii="方正仿宋_GB18030" w:hAnsi="方正仿宋_GB18030" w:eastAsia="方正仿宋_GB18030" w:cs="方正仿宋_GB18030"/>
          <w:i w:val="0"/>
          <w:iCs w:val="0"/>
          <w:caps w:val="0"/>
          <w:color w:val="auto"/>
          <w:spacing w:val="8"/>
          <w:sz w:val="28"/>
          <w:szCs w:val="28"/>
        </w:rPr>
      </w:pP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四、服务</w:t>
      </w:r>
      <w:r>
        <w:rPr>
          <w:rFonts w:hint="eastAsia" w:ascii="方正仿宋_GB18030" w:hAnsi="方正仿宋_GB18030" w:eastAsia="方正仿宋_GB18030" w:cs="方正仿宋_GB18030"/>
          <w:i w:val="0"/>
          <w:iCs w:val="0"/>
          <w:caps w:val="0"/>
          <w:color w:val="auto"/>
          <w:spacing w:val="8"/>
          <w:sz w:val="28"/>
          <w:szCs w:val="28"/>
          <w:shd w:val="clear" w:fill="FFFFFF"/>
        </w:rPr>
        <w:t>时间</w:t>
      </w:r>
    </w:p>
    <w:p>
      <w:pPr>
        <w:keepNext w:val="0"/>
        <w:keepLines w:val="0"/>
        <w:widowControl/>
        <w:numPr>
          <w:ilvl w:val="0"/>
          <w:numId w:val="0"/>
        </w:numPr>
        <w:suppressLineNumbers w:val="0"/>
        <w:spacing w:before="0" w:beforeAutospacing="1" w:after="0" w:afterAutospacing="1" w:line="26" w:lineRule="atLeast"/>
        <w:ind w:left="360" w:leftChars="0"/>
        <w:rPr>
          <w:rFonts w:hint="eastAsia" w:ascii="方正仿宋_GB18030" w:hAnsi="方正仿宋_GB18030" w:eastAsia="方正仿宋_GB18030" w:cs="方正仿宋_GB18030"/>
          <w:i w:val="0"/>
          <w:iCs w:val="0"/>
          <w:caps w:val="0"/>
          <w:color w:val="auto"/>
          <w:spacing w:val="0"/>
          <w:sz w:val="28"/>
          <w:szCs w:val="28"/>
          <w:shd w:val="clear" w:fill="FFFFFF"/>
        </w:rPr>
      </w:pPr>
      <w:r>
        <w:rPr>
          <w:rFonts w:hint="eastAsia" w:ascii="方正仿宋_GB18030" w:hAnsi="方正仿宋_GB18030" w:eastAsia="方正仿宋_GB18030" w:cs="方正仿宋_GB18030"/>
          <w:i w:val="0"/>
          <w:iCs w:val="0"/>
          <w:caps w:val="0"/>
          <w:color w:val="auto"/>
          <w:spacing w:val="0"/>
          <w:sz w:val="28"/>
          <w:szCs w:val="28"/>
          <w:shd w:val="clear" w:fill="FFFFFF"/>
        </w:rPr>
        <w:t>项目预计在签订合同后的一个月内启动，</w:t>
      </w:r>
      <w:r>
        <w:rPr>
          <w:rFonts w:hint="eastAsia" w:ascii="方正仿宋_GB18030" w:hAnsi="方正仿宋_GB18030" w:eastAsia="方正仿宋_GB18030" w:cs="方正仿宋_GB18030"/>
          <w:i w:val="0"/>
          <w:iCs w:val="0"/>
          <w:caps w:val="0"/>
          <w:color w:val="auto"/>
          <w:spacing w:val="0"/>
          <w:sz w:val="28"/>
          <w:szCs w:val="28"/>
          <w:shd w:val="clear" w:fill="FFFFFF"/>
          <w:lang w:val="en-US" w:eastAsia="zh-CN"/>
        </w:rPr>
        <w:t>完成时间为</w:t>
      </w:r>
      <w:r>
        <w:rPr>
          <w:rFonts w:hint="eastAsia" w:ascii="方正仿宋_GB18030" w:hAnsi="方正仿宋_GB18030" w:eastAsia="方正仿宋_GB18030" w:cs="方正仿宋_GB18030"/>
          <w:i w:val="0"/>
          <w:iCs w:val="0"/>
          <w:caps w:val="0"/>
          <w:color w:val="auto"/>
          <w:spacing w:val="0"/>
          <w:sz w:val="28"/>
          <w:szCs w:val="28"/>
          <w:shd w:val="clear" w:fill="FFFFFF"/>
        </w:rPr>
        <w:t>一年</w:t>
      </w:r>
      <w:r>
        <w:rPr>
          <w:rFonts w:hint="eastAsia" w:ascii="方正仿宋_GB18030" w:hAnsi="方正仿宋_GB18030" w:eastAsia="方正仿宋_GB18030" w:cs="方正仿宋_GB18030"/>
          <w:i w:val="0"/>
          <w:iCs w:val="0"/>
          <w:caps w:val="0"/>
          <w:color w:val="auto"/>
          <w:spacing w:val="0"/>
          <w:sz w:val="28"/>
          <w:szCs w:val="28"/>
          <w:shd w:val="clear" w:fill="FFFFFF"/>
          <w:lang w:val="en-US" w:eastAsia="zh-CN"/>
        </w:rPr>
        <w:t>内</w:t>
      </w:r>
      <w:r>
        <w:rPr>
          <w:rFonts w:hint="eastAsia" w:ascii="方正仿宋_GB18030" w:hAnsi="方正仿宋_GB18030" w:eastAsia="方正仿宋_GB18030" w:cs="方正仿宋_GB18030"/>
          <w:i w:val="0"/>
          <w:iCs w:val="0"/>
          <w:caps w:val="0"/>
          <w:color w:val="auto"/>
          <w:spacing w:val="0"/>
          <w:sz w:val="28"/>
          <w:szCs w:val="28"/>
          <w:shd w:val="clear" w:fill="FFFFFF"/>
        </w:rPr>
        <w:t>。</w:t>
      </w:r>
    </w:p>
    <w:p>
      <w:pPr>
        <w:pStyle w:val="3"/>
        <w:keepNext w:val="0"/>
        <w:keepLines w:val="0"/>
        <w:widowControl/>
        <w:numPr>
          <w:ilvl w:val="0"/>
          <w:numId w:val="0"/>
        </w:numPr>
        <w:suppressLineNumbers w:val="0"/>
        <w:shd w:val="clear" w:fill="FFFFFF"/>
        <w:spacing w:line="18" w:lineRule="atLeast"/>
        <w:ind w:leftChars="0"/>
        <w:outlineLvl w:val="1"/>
        <w:rPr>
          <w:rFonts w:hint="eastAsia" w:ascii="方正仿宋_GB18030" w:hAnsi="方正仿宋_GB18030" w:eastAsia="方正仿宋_GB18030" w:cs="方正仿宋_GB18030"/>
          <w:i w:val="0"/>
          <w:iCs w:val="0"/>
          <w:caps w:val="0"/>
          <w:color w:val="auto"/>
          <w:spacing w:val="8"/>
          <w:sz w:val="28"/>
          <w:szCs w:val="28"/>
          <w:shd w:val="clear" w:fill="FFFFFF"/>
        </w:rPr>
      </w:pP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五、采购</w:t>
      </w:r>
      <w:r>
        <w:rPr>
          <w:rFonts w:hint="eastAsia" w:ascii="方正仿宋_GB18030" w:hAnsi="方正仿宋_GB18030" w:eastAsia="方正仿宋_GB18030" w:cs="方正仿宋_GB18030"/>
          <w:i w:val="0"/>
          <w:iCs w:val="0"/>
          <w:caps w:val="0"/>
          <w:color w:val="auto"/>
          <w:spacing w:val="8"/>
          <w:sz w:val="28"/>
          <w:szCs w:val="28"/>
          <w:shd w:val="clear" w:fill="FFFFFF"/>
        </w:rPr>
        <w:t>流程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rPr>
          <w:rFonts w:hint="eastAsia" w:ascii="方正仿宋_GB18030" w:hAnsi="方正仿宋_GB18030" w:eastAsia="方正仿宋_GB18030" w:cs="方正仿宋_GB18030"/>
          <w:color w:val="auto"/>
          <w:sz w:val="28"/>
          <w:szCs w:val="28"/>
        </w:rPr>
      </w:pPr>
      <w:r>
        <w:rPr>
          <w:rFonts w:hint="eastAsia" w:ascii="方正仿宋_GB18030" w:hAnsi="方正仿宋_GB18030" w:eastAsia="方正仿宋_GB18030" w:cs="方正仿宋_GB18030"/>
          <w:b w:val="0"/>
          <w:bCs w:val="0"/>
          <w:i w:val="0"/>
          <w:iCs w:val="0"/>
          <w:caps w:val="0"/>
          <w:color w:val="auto"/>
          <w:spacing w:val="0"/>
          <w:kern w:val="2"/>
          <w:sz w:val="28"/>
          <w:szCs w:val="28"/>
          <w:shd w:val="clear" w:fill="FFFFFF"/>
          <w:lang w:val="en-US" w:eastAsia="zh-CN" w:bidi="ar-SA"/>
        </w:rPr>
        <w:t>有意提供服务的供应商需提交针对科普内容账号打造方面详细可行的团队介绍、服务技术方案和项目报价。我们将</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结合</w:t>
      </w:r>
      <w:r>
        <w:rPr>
          <w:rFonts w:hint="eastAsia" w:ascii="方正仿宋_GB18030" w:hAnsi="方正仿宋_GB18030" w:eastAsia="方正仿宋_GB18030" w:cs="方正仿宋_GB18030"/>
          <w:i w:val="0"/>
          <w:iCs w:val="0"/>
          <w:caps w:val="0"/>
          <w:color w:val="auto"/>
          <w:spacing w:val="8"/>
          <w:sz w:val="28"/>
          <w:szCs w:val="28"/>
          <w:shd w:val="clear" w:fill="FFFFFF"/>
        </w:rPr>
        <w:t>提交的</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团队实力、技术</w:t>
      </w:r>
      <w:r>
        <w:rPr>
          <w:rFonts w:hint="eastAsia" w:ascii="方正仿宋_GB18030" w:hAnsi="方正仿宋_GB18030" w:eastAsia="方正仿宋_GB18030" w:cs="方正仿宋_GB18030"/>
          <w:i w:val="0"/>
          <w:iCs w:val="0"/>
          <w:caps w:val="0"/>
          <w:color w:val="auto"/>
          <w:spacing w:val="8"/>
          <w:sz w:val="28"/>
          <w:szCs w:val="28"/>
          <w:shd w:val="clear" w:fill="FFFFFF"/>
        </w:rPr>
        <w:t>方案</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和项目报价考虑选择</w:t>
      </w:r>
      <w:r>
        <w:rPr>
          <w:rFonts w:hint="eastAsia" w:ascii="方正仿宋_GB18030" w:hAnsi="方正仿宋_GB18030" w:eastAsia="方正仿宋_GB18030" w:cs="方正仿宋_GB18030"/>
          <w:i w:val="0"/>
          <w:iCs w:val="0"/>
          <w:caps w:val="0"/>
          <w:color w:val="auto"/>
          <w:spacing w:val="8"/>
          <w:sz w:val="28"/>
          <w:szCs w:val="28"/>
          <w:shd w:val="clear" w:fill="FFFFFF"/>
        </w:rPr>
        <w:t>，与选中的供应商签订服务合同，明确双方的权利和义务。</w:t>
      </w:r>
      <w:r>
        <w:rPr>
          <w:rFonts w:hint="eastAsia" w:ascii="方正仿宋_GB18030" w:hAnsi="方正仿宋_GB18030" w:eastAsia="方正仿宋_GB18030" w:cs="方正仿宋_GB18030"/>
          <w:i w:val="0"/>
          <w:iCs w:val="0"/>
          <w:caps w:val="0"/>
          <w:color w:val="auto"/>
          <w:spacing w:val="8"/>
          <w:sz w:val="28"/>
          <w:szCs w:val="28"/>
          <w:shd w:val="clear" w:fill="FFFFFF"/>
          <w:lang w:val="en-US" w:eastAsia="zh-CN"/>
        </w:rPr>
        <w:t>后续</w:t>
      </w:r>
      <w:r>
        <w:rPr>
          <w:rFonts w:hint="eastAsia" w:ascii="方正仿宋_GB18030" w:hAnsi="方正仿宋_GB18030" w:eastAsia="方正仿宋_GB18030" w:cs="方正仿宋_GB18030"/>
          <w:i w:val="0"/>
          <w:iCs w:val="0"/>
          <w:caps w:val="0"/>
          <w:color w:val="auto"/>
          <w:spacing w:val="8"/>
          <w:sz w:val="28"/>
          <w:szCs w:val="28"/>
          <w:shd w:val="clear" w:fill="FFFFFF"/>
        </w:rPr>
        <w:t>按照合同约定，开始项目实施。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18030">
    <w:altName w:val="仿宋"/>
    <w:panose1 w:val="02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4EC3A"/>
    <w:multiLevelType w:val="multilevel"/>
    <w:tmpl w:val="CC94EC3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DF7627A4"/>
    <w:multiLevelType w:val="multilevel"/>
    <w:tmpl w:val="DF7627A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E47F28E1"/>
    <w:multiLevelType w:val="singleLevel"/>
    <w:tmpl w:val="E47F28E1"/>
    <w:lvl w:ilvl="0" w:tentative="0">
      <w:start w:val="3"/>
      <w:numFmt w:val="chineseCounting"/>
      <w:suff w:val="nothing"/>
      <w:lvlText w:val="%1、"/>
      <w:lvlJc w:val="left"/>
      <w:rPr>
        <w:rFonts w:hint="eastAsia"/>
      </w:rPr>
    </w:lvl>
  </w:abstractNum>
  <w:abstractNum w:abstractNumId="3">
    <w:nsid w:val="70D253C4"/>
    <w:multiLevelType w:val="singleLevel"/>
    <w:tmpl w:val="70D253C4"/>
    <w:lvl w:ilvl="0" w:tentative="0">
      <w:start w:val="1"/>
      <w:numFmt w:val="decimal"/>
      <w:suff w:val="space"/>
      <w:lvlText w:val="%1."/>
      <w:lvlJc w:val="left"/>
      <w:pPr>
        <w:ind w:left="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NWY0YzE4YThlNjJiOTRmNzlkMTEzM2UwNzE2MTcifQ=="/>
    <w:docVar w:name="KSO_WPS_MARK_KEY" w:val="ad3760aa-b582-4d72-ab61-98399c865270"/>
  </w:docVars>
  <w:rsids>
    <w:rsidRoot w:val="36E81462"/>
    <w:rsid w:val="04F56256"/>
    <w:rsid w:val="0DD37BBD"/>
    <w:rsid w:val="0F320620"/>
    <w:rsid w:val="104876E9"/>
    <w:rsid w:val="35FD375B"/>
    <w:rsid w:val="36E81462"/>
    <w:rsid w:val="495D35C6"/>
    <w:rsid w:val="4BCB697E"/>
    <w:rsid w:val="5B3776C6"/>
    <w:rsid w:val="5C2E623C"/>
    <w:rsid w:val="64030466"/>
    <w:rsid w:val="692C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940</Words>
  <Characters>942</Characters>
  <Lines>0</Lines>
  <Paragraphs>0</Paragraphs>
  <TotalTime>47</TotalTime>
  <ScaleCrop>false</ScaleCrop>
  <LinksUpToDate>false</LinksUpToDate>
  <CharactersWithSpaces>942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2024-09-27T05:18:00Z</dcterms:created>
  <dc:creator>吴晶平</dc:creator>
  <cp:lastModifiedBy>余炽文</cp:lastModifiedBy>
  <cp:lastPrinted>2024-10-17T02:11:00Z</cp:lastPrinted>
  <dcterms:modified xsi:type="dcterms:W3CDTF">2024-10-30T02:44:06Z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906F5CD4DF3D48C8B2F28EED7E0064C9_13</vt:lpwstr>
  </property>
</Properties>
</file>