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85DC3">
      <w:pPr>
        <w:jc w:val="center"/>
        <w:rPr>
          <w:b/>
          <w:sz w:val="44"/>
          <w:szCs w:val="44"/>
        </w:rPr>
      </w:pPr>
      <w:bookmarkStart w:id="0" w:name="_Hlt4491564"/>
      <w:bookmarkEnd w:id="0"/>
      <w:bookmarkStart w:id="1" w:name="_Toc493005306"/>
      <w:bookmarkStart w:id="2" w:name="_Hlt493480334"/>
      <w:bookmarkStart w:id="3" w:name="_Toc497019427"/>
      <w:bookmarkStart w:id="4" w:name="_Toc484743320"/>
      <w:bookmarkStart w:id="5" w:name="_Toc122946948"/>
      <w:r>
        <w:rPr>
          <w:rFonts w:hint="eastAsia"/>
          <w:b/>
          <w:sz w:val="44"/>
          <w:szCs w:val="44"/>
        </w:rPr>
        <w:t>用 户 需 求 书</w:t>
      </w:r>
    </w:p>
    <w:p w14:paraId="606F1FF7">
      <w:pPr>
        <w:jc w:val="center"/>
        <w:rPr>
          <w:b/>
          <w:sz w:val="28"/>
          <w:szCs w:val="28"/>
        </w:rPr>
      </w:pPr>
    </w:p>
    <w:p w14:paraId="270A9A04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一、项目基本情况</w:t>
      </w:r>
    </w:p>
    <w:bookmarkEnd w:id="1"/>
    <w:bookmarkEnd w:id="2"/>
    <w:bookmarkEnd w:id="3"/>
    <w:bookmarkEnd w:id="4"/>
    <w:bookmarkEnd w:id="5"/>
    <w:p w14:paraId="7D7A88E2">
      <w:pPr>
        <w:ind w:firstLine="56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广东科学中心食品药品科普体验馆3个展项需大修及技术升级，需求如下：</w:t>
      </w:r>
    </w:p>
    <w:p w14:paraId="39E61530">
      <w:pPr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1、内窥镜检查</w:t>
      </w:r>
    </w:p>
    <w:p w14:paraId="3371ED63">
      <w:pPr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问题表现：导管经常掉。</w:t>
      </w:r>
    </w:p>
    <w:p w14:paraId="28DB5F81">
      <w:pPr>
        <w:ind w:firstLine="560" w:firstLineChars="200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改造需求：台面玻璃里面模型演示改为显示器、增加多媒体演示。</w:t>
      </w:r>
    </w:p>
    <w:p w14:paraId="1B4C1006">
      <w:pPr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2、机器人手术</w:t>
      </w:r>
    </w:p>
    <w:p w14:paraId="341B0D2C">
      <w:pPr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问题表现：手柄经常损坏，游客基本很难操作完成游戏。</w:t>
      </w:r>
    </w:p>
    <w:p w14:paraId="77F775A1">
      <w:pPr>
        <w:ind w:firstLine="560" w:firstLineChars="200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改造需求：把手柄改成按钮，单片机控制自动演示，调整维修口位置。</w:t>
      </w:r>
    </w:p>
    <w:p w14:paraId="382647EF">
      <w:pPr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3、人工心脏</w:t>
      </w:r>
    </w:p>
    <w:p w14:paraId="3343B297">
      <w:pPr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问题表现：心脏模型破了，容器漏水。</w:t>
      </w:r>
    </w:p>
    <w:p w14:paraId="17999AD9">
      <w:pPr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改造需求：心脏模型重做。水管改成灯带演示，取消液体。</w:t>
      </w:r>
    </w:p>
    <w:p w14:paraId="68A6F3F3">
      <w:pPr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二、采购范围</w:t>
      </w:r>
    </w:p>
    <w:p w14:paraId="61630F76">
      <w:pPr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按需求书及相关要求施工、安装、验收。</w:t>
      </w:r>
      <w:bookmarkStart w:id="6" w:name="_GoBack"/>
      <w:bookmarkEnd w:id="6"/>
    </w:p>
    <w:p w14:paraId="140F68F7">
      <w:pPr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三、项目具体要求</w:t>
      </w:r>
    </w:p>
    <w:p w14:paraId="0C44F222">
      <w:pPr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1、施工必须满足和符合国家有关标准和规范的要求。</w:t>
      </w:r>
    </w:p>
    <w:p w14:paraId="16201D72">
      <w:pPr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2、本项目要求2024年12月20日前完成项目实施的各项工作，并通过验收交付使用。</w:t>
      </w:r>
    </w:p>
    <w:p w14:paraId="1DAE41F7">
      <w:pPr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附件：现场图片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YTY3YzdmY2Q2NTE5YTgyMjNiNzNmNjNmMzIwZmIifQ=="/>
  </w:docVars>
  <w:rsids>
    <w:rsidRoot w:val="00000000"/>
    <w:rsid w:val="3A7A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2024-10-22T07:24:39Z</dcterms:created>
  <dc:creator>HAODE</dc:creator>
  <cp:lastModifiedBy>Automan</cp:lastModifiedBy>
  <dcterms:modified xsi:type="dcterms:W3CDTF">2024-10-22T07:59:30Z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AFF9A4BFE0904617A55D799FEE974F41_12</vt:lpwstr>
  </property>
</Properties>
</file>