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“</w:t>
      </w:r>
      <w:r>
        <w:rPr>
          <w:rFonts w:ascii="宋体" w:hAnsi="宋体" w:eastAsia="宋体" w:cs="宋体"/>
          <w:b/>
          <w:bCs/>
          <w:sz w:val="44"/>
          <w:szCs w:val="44"/>
          <w:rtl w:val="0"/>
          <w:lang w:val="zh-TW" w:eastAsia="zh-TW"/>
        </w:rPr>
        <w:t>广州地区科普高质量发展优秀案例征集宣传活动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策划实施服务及</w:t>
      </w:r>
      <w:r>
        <w:rPr>
          <w:rFonts w:hint="eastAsia" w:ascii="宋体" w:hAnsi="宋体" w:eastAsia="宋体"/>
          <w:b/>
          <w:bCs/>
          <w:sz w:val="44"/>
          <w:szCs w:val="44"/>
        </w:rPr>
        <w:t>广州科普联盟网站运维</w:t>
      </w: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服务”采购需求</w:t>
      </w:r>
    </w:p>
    <w:p>
      <w:pPr>
        <w:numPr>
          <w:numId w:val="0"/>
        </w:num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rtl w:val="0"/>
          <w:lang w:val="en-US" w:eastAsia="zh-CN"/>
        </w:rPr>
        <w:t>采购需求</w:t>
      </w:r>
    </w:p>
    <w:p>
      <w:pPr>
        <w:pStyle w:val="4"/>
        <w:keepLines w:val="0"/>
        <w:pageBreakBefore w:val="0"/>
        <w:framePr w:wrap="auto" w:vAnchor="margin" w:hAnchor="text" w:yAlign="inline"/>
        <w:numPr>
          <w:ilvl w:val="0"/>
          <w:numId w:val="2"/>
        </w:numPr>
        <w:shd w:val="clear" w:color="auto" w:fill="aut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8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rtl w:val="0"/>
        </w:rPr>
      </w:pPr>
      <w:r>
        <w:rPr>
          <w:rFonts w:hint="eastAsia" w:ascii="仿宋" w:hAnsi="仿宋" w:eastAsia="仿宋" w:cs="宋体"/>
          <w:kern w:val="0"/>
          <w:sz w:val="32"/>
          <w:szCs w:val="32"/>
          <w:rtl w:val="0"/>
          <w:lang w:val="en-US" w:eastAsia="zh-CN"/>
        </w:rPr>
        <w:t>广州科普</w:t>
      </w:r>
      <w:r>
        <w:rPr>
          <w:rFonts w:hint="eastAsia" w:ascii="仿宋" w:hAnsi="仿宋" w:eastAsia="仿宋" w:cs="宋体"/>
          <w:kern w:val="0"/>
          <w:sz w:val="32"/>
          <w:szCs w:val="32"/>
          <w:rtl w:val="0"/>
        </w:rPr>
        <w:t>联盟官网运维</w:t>
      </w:r>
      <w:r>
        <w:rPr>
          <w:rFonts w:hint="eastAsia" w:ascii="仿宋" w:hAnsi="仿宋" w:eastAsia="仿宋" w:cs="宋体"/>
          <w:kern w:val="0"/>
          <w:sz w:val="32"/>
          <w:szCs w:val="32"/>
          <w:rtl w:val="0"/>
          <w:lang w:eastAsia="zh-CN"/>
        </w:rPr>
        <w:t>。</w:t>
      </w:r>
    </w:p>
    <w:p>
      <w:pPr>
        <w:pStyle w:val="4"/>
        <w:keepLines w:val="0"/>
        <w:pageBreakBefore w:val="0"/>
        <w:framePr w:wrap="auto" w:vAnchor="margin" w:hAnchor="text" w:yAlign="inline"/>
        <w:numPr>
          <w:numId w:val="0"/>
        </w:numPr>
        <w:shd w:val="clear" w:color="auto" w:fill="aut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8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rtl w:val="0"/>
        </w:rPr>
      </w:pPr>
      <w:r>
        <w:rPr>
          <w:rFonts w:hint="eastAsia" w:ascii="仿宋" w:hAnsi="仿宋" w:eastAsia="仿宋" w:cs="宋体"/>
          <w:kern w:val="0"/>
          <w:sz w:val="32"/>
          <w:szCs w:val="32"/>
          <w:rtl w:val="0"/>
          <w:lang w:val="en-US" w:eastAsia="zh-CN"/>
        </w:rPr>
        <w:t>基于大型新闻门户网站展示和</w:t>
      </w:r>
      <w:r>
        <w:rPr>
          <w:rFonts w:hint="eastAsia" w:ascii="仿宋" w:hAnsi="仿宋" w:eastAsia="仿宋" w:cs="宋体"/>
          <w:kern w:val="0"/>
          <w:sz w:val="32"/>
          <w:szCs w:val="32"/>
          <w:rtl w:val="0"/>
        </w:rPr>
        <w:t>维护联盟官网</w:t>
      </w:r>
      <w:r>
        <w:rPr>
          <w:rFonts w:hint="eastAsia" w:ascii="仿宋" w:hAnsi="仿宋" w:eastAsia="仿宋" w:cs="宋体"/>
          <w:kern w:val="0"/>
          <w:sz w:val="32"/>
          <w:szCs w:val="32"/>
          <w:rtl w:val="0"/>
          <w:lang w:val="en-US" w:eastAsia="zh-CN"/>
        </w:rPr>
        <w:t>页面，确保</w:t>
      </w:r>
      <w:r>
        <w:rPr>
          <w:rFonts w:hint="eastAsia" w:ascii="仿宋" w:hAnsi="仿宋" w:eastAsia="仿宋" w:cs="宋体"/>
          <w:kern w:val="0"/>
          <w:sz w:val="32"/>
          <w:szCs w:val="32"/>
          <w:rtl w:val="0"/>
        </w:rPr>
        <w:t>稳定运行，发布联盟及成员单位信息，做好内容维护工作，及时更新并发布联盟动态资讯。</w:t>
      </w:r>
    </w:p>
    <w:p>
      <w:pPr>
        <w:pStyle w:val="4"/>
        <w:keepLines w:val="0"/>
        <w:pageBreakBefore w:val="0"/>
        <w:framePr w:wrap="auto" w:vAnchor="margin" w:hAnchor="text" w:yAlign="inline"/>
        <w:numPr>
          <w:ilvl w:val="0"/>
          <w:numId w:val="2"/>
        </w:numPr>
        <w:shd w:val="clear" w:color="auto" w:fill="aut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8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宋体"/>
          <w:b w:val="0"/>
          <w:bCs w:val="0"/>
          <w:sz w:val="32"/>
          <w:szCs w:val="32"/>
          <w:u w:color="auto"/>
          <w:rtl w:val="0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rtl w:val="0"/>
          <w:lang w:val="en-US" w:eastAsia="zh-CN"/>
        </w:rPr>
        <w:t>宣传</w:t>
      </w:r>
      <w:r>
        <w:rPr>
          <w:rFonts w:ascii="仿宋" w:hAnsi="仿宋" w:eastAsia="仿宋" w:cs="宋体"/>
          <w:kern w:val="0"/>
          <w:sz w:val="32"/>
          <w:szCs w:val="32"/>
          <w:rtl w:val="0"/>
        </w:rPr>
        <w:t>活动</w:t>
      </w:r>
      <w:r>
        <w:rPr>
          <w:rFonts w:hint="eastAsia" w:ascii="仿宋" w:hAnsi="仿宋" w:eastAsia="仿宋" w:cs="宋体"/>
          <w:kern w:val="0"/>
          <w:sz w:val="32"/>
          <w:szCs w:val="32"/>
          <w:rtl w:val="0"/>
          <w:lang w:val="en-US" w:eastAsia="zh-CN"/>
        </w:rPr>
        <w:t>策划</w:t>
      </w:r>
      <w:r>
        <w:rPr>
          <w:rFonts w:ascii="仿宋" w:hAnsi="仿宋" w:eastAsia="仿宋" w:cs="宋体"/>
          <w:b w:val="0"/>
          <w:bCs w:val="0"/>
          <w:sz w:val="32"/>
          <w:szCs w:val="32"/>
          <w:u w:color="auto"/>
          <w:rtl w:val="0"/>
        </w:rPr>
        <w:t>实施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u w:color="auto"/>
          <w:rtl w:val="0"/>
          <w:lang w:eastAsia="zh-CN"/>
        </w:rPr>
        <w:t>。</w:t>
      </w:r>
    </w:p>
    <w:p>
      <w:pPr>
        <w:pStyle w:val="4"/>
        <w:keepLines w:val="0"/>
        <w:pageBreakBefore w:val="0"/>
        <w:framePr w:wrap="auto" w:vAnchor="margin" w:hAnchor="text" w:yAlign="inline"/>
        <w:numPr>
          <w:numId w:val="0"/>
        </w:numPr>
        <w:shd w:val="clear" w:color="auto" w:fill="aut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8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default" w:ascii="仿宋" w:hAnsi="仿宋" w:eastAsia="仿宋" w:cs="宋体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  <w:u w:color="auto"/>
          <w:rtl w:val="0"/>
          <w:lang w:val="en-US" w:eastAsia="zh-CN"/>
        </w:rPr>
        <w:t>制定</w:t>
      </w:r>
      <w:r>
        <w:rPr>
          <w:rFonts w:ascii="仿宋" w:hAnsi="仿宋" w:eastAsia="仿宋" w:cs="宋体"/>
          <w:sz w:val="32"/>
          <w:szCs w:val="32"/>
          <w:rtl w:val="0"/>
          <w:lang w:val="zh-TW" w:eastAsia="zh-TW"/>
        </w:rPr>
        <w:t>“广州地区科普高质量发展优秀案例征集和宣传活动”</w:t>
      </w:r>
      <w:r>
        <w:rPr>
          <w:rFonts w:hint="eastAsia" w:ascii="仿宋" w:hAnsi="仿宋" w:eastAsia="仿宋" w:cs="宋体"/>
          <w:sz w:val="32"/>
          <w:szCs w:val="32"/>
          <w:rtl w:val="0"/>
          <w:lang w:val="en-US" w:eastAsia="zh-CN"/>
        </w:rPr>
        <w:t>方案</w:t>
      </w:r>
      <w:r>
        <w:rPr>
          <w:rFonts w:ascii="仿宋" w:hAnsi="仿宋" w:eastAsia="仿宋" w:cs="宋体"/>
          <w:sz w:val="32"/>
          <w:szCs w:val="32"/>
          <w:rtl w:val="0"/>
          <w:lang w:val="zh-TW" w:eastAsia="zh-TW"/>
        </w:rPr>
        <w:t>，通过网络投票+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专家评选等系列活动，选</w:t>
      </w:r>
      <w:r>
        <w:rPr>
          <w:rFonts w:ascii="仿宋" w:hAnsi="仿宋" w:eastAsia="仿宋" w:cs="宋体"/>
          <w:kern w:val="0"/>
          <w:sz w:val="32"/>
          <w:szCs w:val="32"/>
          <w:rtl w:val="0"/>
          <w:lang w:val="zh-TW" w:eastAsia="zh-TW"/>
        </w:rPr>
        <w:t>出</w:t>
      </w:r>
      <w:r>
        <w:rPr>
          <w:rFonts w:hint="eastAsia" w:ascii="仿宋" w:hAnsi="仿宋" w:eastAsia="仿宋" w:cs="宋体"/>
          <w:kern w:val="0"/>
          <w:sz w:val="32"/>
          <w:szCs w:val="32"/>
          <w:rtl w:val="0"/>
          <w:lang w:val="en-US" w:eastAsia="zh-CN"/>
        </w:rPr>
        <w:t>至少5个</w:t>
      </w:r>
      <w:r>
        <w:rPr>
          <w:rFonts w:ascii="仿宋" w:hAnsi="仿宋" w:eastAsia="仿宋" w:cs="宋体"/>
          <w:kern w:val="0"/>
          <w:sz w:val="32"/>
          <w:szCs w:val="32"/>
          <w:rtl w:val="0"/>
          <w:lang w:val="zh-TW" w:eastAsia="zh-TW"/>
        </w:rPr>
        <w:t>优秀典型科普案例。</w:t>
      </w:r>
      <w:r>
        <w:rPr>
          <w:rFonts w:hint="eastAsia" w:ascii="仿宋" w:hAnsi="仿宋" w:eastAsia="仿宋" w:cs="宋体"/>
          <w:kern w:val="0"/>
          <w:sz w:val="32"/>
          <w:szCs w:val="32"/>
          <w:rtl w:val="0"/>
          <w:lang w:val="en-US" w:eastAsia="zh-CN"/>
        </w:rPr>
        <w:t>要求制定活动方案、制作网络投票页面并面向广州地区发动宣传征集案例、邀请不少于3名副高级（含）以上的科技传播方向的专家对征集案例开展评选活动。</w:t>
      </w:r>
    </w:p>
    <w:p>
      <w:pPr>
        <w:pStyle w:val="4"/>
        <w:keepLines w:val="0"/>
        <w:pageBreakBefore w:val="0"/>
        <w:framePr w:wrap="auto" w:vAnchor="margin" w:hAnchor="text" w:yAlign="inline"/>
        <w:shd w:val="clear" w:color="auto" w:fill="aut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8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rtl w:val="0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rtl w:val="0"/>
          <w:lang w:val="en-US" w:eastAsia="zh-CN"/>
        </w:rPr>
        <w:t>（三）开展</w:t>
      </w:r>
      <w:r>
        <w:rPr>
          <w:rFonts w:ascii="仿宋" w:hAnsi="仿宋" w:eastAsia="仿宋" w:cs="宋体"/>
          <w:kern w:val="0"/>
          <w:sz w:val="32"/>
          <w:szCs w:val="32"/>
          <w:rtl w:val="0"/>
        </w:rPr>
        <w:t>专题报道</w:t>
      </w:r>
      <w:r>
        <w:rPr>
          <w:rFonts w:hint="eastAsia" w:ascii="仿宋" w:hAnsi="仿宋" w:eastAsia="仿宋" w:cs="宋体"/>
          <w:kern w:val="0"/>
          <w:sz w:val="32"/>
          <w:szCs w:val="32"/>
          <w:rtl w:val="0"/>
          <w:lang w:eastAsia="zh-CN"/>
        </w:rPr>
        <w:t>。</w:t>
      </w:r>
    </w:p>
    <w:p>
      <w:pPr>
        <w:pStyle w:val="4"/>
        <w:keepLines w:val="0"/>
        <w:pageBreakBefore w:val="0"/>
        <w:framePr w:wrap="auto" w:vAnchor="margin" w:hAnchor="text" w:yAlign="inline"/>
        <w:shd w:val="clear" w:color="auto" w:fill="aut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8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7"/>
        <w:textAlignment w:val="auto"/>
        <w:rPr>
          <w:rFonts w:hint="eastAsia" w:ascii="仿宋" w:hAnsi="仿宋" w:eastAsia="仿宋" w:cs="宋体"/>
          <w:kern w:val="0"/>
          <w:sz w:val="32"/>
          <w:szCs w:val="32"/>
          <w:rtl w:val="0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rtl w:val="0"/>
          <w:lang w:eastAsia="zh-CN"/>
        </w:rPr>
        <w:t>1.活动相关宣传不少于2次：</w:t>
      </w:r>
    </w:p>
    <w:p>
      <w:pPr>
        <w:pStyle w:val="4"/>
        <w:keepLines w:val="0"/>
        <w:pageBreakBefore w:val="0"/>
        <w:framePr w:wrap="auto" w:vAnchor="margin" w:hAnchor="text" w:yAlign="inline"/>
        <w:shd w:val="clear" w:color="auto" w:fill="aut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8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7"/>
        <w:textAlignment w:val="auto"/>
        <w:rPr>
          <w:rFonts w:hint="eastAsia" w:ascii="仿宋" w:hAnsi="仿宋" w:eastAsia="仿宋" w:cs="宋体"/>
          <w:kern w:val="0"/>
          <w:sz w:val="32"/>
          <w:szCs w:val="32"/>
          <w:rtl w:val="0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rtl w:val="0"/>
          <w:lang w:eastAsia="zh-CN"/>
        </w:rPr>
        <w:t>（1）在活动征集阶段，宣传本次活动的介绍、规则、报名流程等信息，为活动的广泛开展预热。采用图文结合的呈现形式，在</w:t>
      </w:r>
      <w:r>
        <w:rPr>
          <w:rFonts w:hint="eastAsia" w:ascii="仿宋" w:hAnsi="仿宋" w:eastAsia="仿宋" w:cs="宋体"/>
          <w:kern w:val="0"/>
          <w:sz w:val="32"/>
          <w:szCs w:val="32"/>
          <w:rtl w:val="0"/>
          <w:lang w:val="en-US" w:eastAsia="zh-CN"/>
        </w:rPr>
        <w:t>主流媒体平台</w:t>
      </w:r>
      <w:r>
        <w:rPr>
          <w:rFonts w:hint="eastAsia" w:ascii="仿宋" w:hAnsi="仿宋" w:eastAsia="仿宋" w:cs="宋体"/>
          <w:kern w:val="0"/>
          <w:sz w:val="32"/>
          <w:szCs w:val="32"/>
          <w:rtl w:val="0"/>
          <w:lang w:eastAsia="zh-CN"/>
        </w:rPr>
        <w:t>宣传。</w:t>
      </w:r>
    </w:p>
    <w:p>
      <w:pPr>
        <w:pStyle w:val="4"/>
        <w:keepLines w:val="0"/>
        <w:pageBreakBefore w:val="0"/>
        <w:framePr w:wrap="auto" w:vAnchor="margin" w:hAnchor="text" w:yAlign="inline"/>
        <w:shd w:val="clear" w:color="auto" w:fill="aut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8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7"/>
        <w:textAlignment w:val="auto"/>
        <w:rPr>
          <w:rFonts w:hint="eastAsia" w:ascii="仿宋" w:hAnsi="仿宋" w:eastAsia="仿宋" w:cs="宋体"/>
          <w:kern w:val="0"/>
          <w:sz w:val="32"/>
          <w:szCs w:val="32"/>
          <w:rtl w:val="0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rtl w:val="0"/>
          <w:lang w:eastAsia="zh-CN"/>
        </w:rPr>
        <w:t>（2）在评选活动结束后，宣传报名情况、网络评选结果、获奖结果等，采访相关获奖单位及评委，采用图文结合的形式，在</w:t>
      </w:r>
      <w:r>
        <w:rPr>
          <w:rFonts w:hint="eastAsia" w:ascii="仿宋" w:hAnsi="仿宋" w:eastAsia="仿宋" w:cs="宋体"/>
          <w:kern w:val="0"/>
          <w:sz w:val="32"/>
          <w:szCs w:val="32"/>
          <w:rtl w:val="0"/>
          <w:lang w:val="en-US" w:eastAsia="zh-CN"/>
        </w:rPr>
        <w:t>主流媒体平台宣传</w:t>
      </w:r>
      <w:r>
        <w:rPr>
          <w:rFonts w:hint="eastAsia" w:ascii="仿宋" w:hAnsi="仿宋" w:eastAsia="仿宋" w:cs="宋体"/>
          <w:kern w:val="0"/>
          <w:sz w:val="32"/>
          <w:szCs w:val="32"/>
          <w:rtl w:val="0"/>
          <w:lang w:eastAsia="zh-CN"/>
        </w:rPr>
        <w:t>推广。</w:t>
      </w:r>
    </w:p>
    <w:p>
      <w:pPr>
        <w:pStyle w:val="4"/>
        <w:keepLines w:val="0"/>
        <w:pageBreakBefore w:val="0"/>
        <w:framePr w:wrap="auto" w:vAnchor="margin" w:hAnchor="text" w:yAlign="inline"/>
        <w:shd w:val="clear" w:color="auto" w:fill="aut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8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7"/>
        <w:textAlignment w:val="auto"/>
        <w:rPr>
          <w:rFonts w:hint="eastAsia" w:ascii="仿宋" w:hAnsi="仿宋" w:eastAsia="仿宋" w:cs="宋体"/>
          <w:kern w:val="0"/>
          <w:sz w:val="32"/>
          <w:szCs w:val="32"/>
          <w:rtl w:val="0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rtl w:val="0"/>
          <w:lang w:eastAsia="zh-CN"/>
        </w:rPr>
        <w:t>2.深度宣传不少于5次。</w:t>
      </w:r>
    </w:p>
    <w:p>
      <w:pPr>
        <w:pStyle w:val="4"/>
        <w:keepLines w:val="0"/>
        <w:pageBreakBefore w:val="0"/>
        <w:framePr w:wrap="auto" w:vAnchor="margin" w:hAnchor="text" w:yAlign="inline"/>
        <w:shd w:val="clear" w:color="auto" w:fill="aut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8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7"/>
        <w:textAlignment w:val="auto"/>
        <w:rPr>
          <w:rFonts w:hint="eastAsia" w:ascii="仿宋" w:hAnsi="仿宋" w:eastAsia="仿宋" w:cs="宋体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rtl w:val="0"/>
          <w:lang w:eastAsia="zh-CN"/>
        </w:rPr>
        <w:t>结合活动最终获奖项目，筛选有特色、有亮点的5个项目分别进行深度采访，宣传通过实地调研、资料整合、人物采访、视频拍摄等多种形式，形成5篇图文+短视频的深度稿件。每篇稿件中，文字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  <w:rtl w:val="0"/>
          <w:lang w:eastAsia="zh-CN"/>
        </w:rPr>
        <w:t>不少于2000字，图片不少于5张，短视频不少于1个。在</w:t>
      </w:r>
      <w:r>
        <w:rPr>
          <w:rFonts w:hint="eastAsia" w:ascii="仿宋" w:hAnsi="仿宋" w:eastAsia="仿宋" w:cs="宋体"/>
          <w:kern w:val="0"/>
          <w:sz w:val="32"/>
          <w:szCs w:val="32"/>
          <w:rtl w:val="0"/>
          <w:lang w:val="en-US" w:eastAsia="zh-CN"/>
        </w:rPr>
        <w:t>主流媒体</w:t>
      </w:r>
      <w:r>
        <w:rPr>
          <w:rFonts w:hint="eastAsia" w:ascii="仿宋" w:hAnsi="仿宋" w:eastAsia="仿宋" w:cs="宋体"/>
          <w:kern w:val="0"/>
          <w:sz w:val="32"/>
          <w:szCs w:val="32"/>
          <w:rtl w:val="0"/>
          <w:lang w:eastAsia="zh-CN"/>
        </w:rPr>
        <w:t>平台发布深度稿件不少于5篇次。</w:t>
      </w:r>
    </w:p>
    <w:p>
      <w:pPr>
        <w:pStyle w:val="4"/>
        <w:keepLines w:val="0"/>
        <w:pageBreakBefore w:val="0"/>
        <w:framePr w:wrap="auto" w:vAnchor="margin" w:hAnchor="text" w:yAlign="inline"/>
        <w:shd w:val="clear" w:color="auto" w:fill="aut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8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7"/>
        <w:textAlignment w:val="auto"/>
        <w:rPr>
          <w:rFonts w:hint="default" w:ascii="仿宋" w:hAnsi="仿宋" w:eastAsia="仿宋" w:cs="宋体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rtl w:val="0"/>
          <w:lang w:val="en-US" w:eastAsia="zh-CN"/>
        </w:rPr>
        <w:t>（四）以上服务期限为1年。</w:t>
      </w:r>
    </w:p>
    <w:p>
      <w:pPr>
        <w:numPr>
          <w:numId w:val="0"/>
        </w:num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rtl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rtl w:val="0"/>
          <w:lang w:val="en-US" w:eastAsia="zh-CN"/>
        </w:rPr>
        <w:t>二、报价要求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rtl w:val="0"/>
          <w:lang w:val="en-US" w:eastAsia="zh-CN"/>
        </w:rPr>
      </w:pPr>
      <w:r>
        <w:rPr>
          <w:rFonts w:hint="eastAsia" w:ascii="仿宋" w:hAnsi="仿宋" w:eastAsia="仿宋" w:cs="宋体"/>
          <w:color w:val="000000"/>
          <w:spacing w:val="0"/>
          <w:w w:val="100"/>
          <w:kern w:val="0"/>
          <w:position w:val="0"/>
          <w:sz w:val="32"/>
          <w:szCs w:val="32"/>
          <w:u w:val="none" w:color="auto"/>
          <w:vertAlign w:val="baseline"/>
          <w:rtl w:val="0"/>
          <w:lang w:val="en-US" w:eastAsia="zh-CN"/>
        </w:rPr>
        <w:t>1.服务单位是兼具有专业网站运维能力和策划传播能</w:t>
      </w:r>
      <w:r>
        <w:rPr>
          <w:rFonts w:hint="eastAsia" w:ascii="仿宋" w:hAnsi="仿宋" w:eastAsia="仿宋" w:cs="仿宋"/>
          <w:sz w:val="32"/>
          <w:szCs w:val="32"/>
          <w:rtl w:val="0"/>
          <w:lang w:val="en-US" w:eastAsia="zh-CN"/>
        </w:rPr>
        <w:t>力的媒体机构。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rtl w:val="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rtl w:val="0"/>
          <w:lang w:val="en-US" w:eastAsia="zh-CN"/>
        </w:rPr>
        <w:t>2.报价文件除了提供价格信息外，同时提供征集活动初步方案。</w:t>
      </w:r>
    </w:p>
    <w:p>
      <w:pPr>
        <w:numPr>
          <w:ilvl w:val="0"/>
          <w:numId w:val="0"/>
        </w:numPr>
        <w:ind w:firstLine="643" w:firstLineChars="200"/>
        <w:rPr>
          <w:rFonts w:hint="default" w:ascii="仿宋" w:hAnsi="仿宋" w:eastAsia="仿宋" w:cs="仿宋"/>
          <w:b/>
          <w:bCs/>
          <w:sz w:val="32"/>
          <w:szCs w:val="32"/>
          <w:rtl w:val="0"/>
          <w:lang w:val="en-US" w:eastAsia="zh-CN"/>
        </w:rPr>
      </w:pPr>
    </w:p>
    <w:p>
      <w:pPr>
        <w:pStyle w:val="4"/>
        <w:keepLines w:val="0"/>
        <w:pageBreakBefore w:val="0"/>
        <w:framePr w:wrap="auto" w:vAnchor="margin" w:hAnchor="text" w:yAlign="inline"/>
        <w:shd w:val="clear" w:color="auto" w:fill="auto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83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7"/>
        <w:textAlignment w:val="auto"/>
        <w:rPr>
          <w:rFonts w:hint="default" w:ascii="宋体" w:hAnsi="宋体" w:eastAsia="宋体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C38D1"/>
    <w:multiLevelType w:val="singleLevel"/>
    <w:tmpl w:val="83AC38D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CE04D90"/>
    <w:multiLevelType w:val="singleLevel"/>
    <w:tmpl w:val="1CE04D9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ZTQxYzllZmRmM2Y2NTNhOGEwNmUyMWFkMDJiOGIifQ=="/>
    <w:docVar w:name="KSO_WPS_MARK_KEY" w:val="01712054-d765-4d2c-935e-d629346bb6be"/>
  </w:docVars>
  <w:rsids>
    <w:rsidRoot w:val="00000000"/>
    <w:rsid w:val="011949CD"/>
    <w:rsid w:val="166D34DD"/>
    <w:rsid w:val="2B115FDA"/>
    <w:rsid w:val="2DEA4549"/>
    <w:rsid w:val="4EFE687C"/>
    <w:rsid w:val="500F548D"/>
    <w:rsid w:val="5969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vertAlign w:val="baseline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658</Characters>
  <Lines>0</Lines>
  <Paragraphs>0</Paragraphs>
  <TotalTime>1</TotalTime>
  <ScaleCrop>false</ScaleCrop>
  <LinksUpToDate>false</LinksUpToDate>
  <CharactersWithSpaces>658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2024-04-07T06:58:00Z</dcterms:created>
  <dc:creator>YXL</dc:creator>
  <cp:lastModifiedBy>罗静婷</cp:lastModifiedBy>
  <dcterms:modified xsi:type="dcterms:W3CDTF">2024-04-10T08:20:06Z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2FC95F253A7748D688CE695D7E6851F0_12</vt:lpwstr>
  </property>
</Properties>
</file>