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2023-2024年度</w:t>
      </w:r>
      <w:r>
        <w:rPr>
          <w:rFonts w:hint="eastAsia"/>
          <w:b/>
          <w:sz w:val="44"/>
          <w:szCs w:val="44"/>
        </w:rPr>
        <w:t>国内外科学中心（科技馆）信息简报研究编制服务需求书</w:t>
      </w:r>
    </w:p>
    <w:p>
      <w:pPr>
        <w:rPr>
          <w:sz w:val="30"/>
          <w:szCs w:val="30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项目名称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2023-2024年度</w:t>
      </w:r>
      <w:r>
        <w:rPr>
          <w:rFonts w:hint="eastAsia" w:ascii="仿宋" w:hAnsi="仿宋" w:eastAsia="仿宋" w:cs="仿宋"/>
          <w:sz w:val="32"/>
          <w:szCs w:val="32"/>
        </w:rPr>
        <w:t>国内外科学中心（科技馆）信息简报研究编制服务</w:t>
      </w:r>
    </w:p>
    <w:p>
      <w:pPr>
        <w:pStyle w:val="4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ab/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主要服务内容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提供信息简报研究编制服务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信息简报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：一是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世界范围</w:t>
      </w:r>
      <w:r>
        <w:rPr>
          <w:rFonts w:hint="eastAsia" w:ascii="仿宋" w:hAnsi="仿宋" w:eastAsia="仿宋" w:cs="仿宋"/>
          <w:sz w:val="32"/>
          <w:szCs w:val="32"/>
        </w:rPr>
        <w:t>科普产业及科技馆行业有关科学教育、科学传播以及研究成果的最新动态；二是国家相关政策、行业规划的分析解读，专题论坛、专家讲堂、对关于业界前沿问题进行的高层观点、深层论述、综述评述、研究论文等；三是科普展馆的展项研发、人才培养、活动设置、热点问题及相关课题研究等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成果交付、项目验收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成果内容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12篇《信息简报》及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篇《专题分析报告》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须符合制定的编制原则、编制范围等要点的规定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，信息注明出处。《信息简报》</w:t>
      </w:r>
      <w:r>
        <w:rPr>
          <w:rFonts w:hint="eastAsia" w:ascii="仿宋" w:hAnsi="仿宋" w:eastAsia="仿宋" w:cs="仿宋"/>
          <w:sz w:val="32"/>
          <w:szCs w:val="32"/>
        </w:rPr>
        <w:t>每个月编制一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原则上每篇不少于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20页；</w:t>
      </w:r>
      <w:r>
        <w:rPr>
          <w:rFonts w:hint="eastAsia" w:ascii="仿宋" w:hAnsi="仿宋" w:eastAsia="仿宋" w:cs="仿宋"/>
          <w:sz w:val="32"/>
          <w:szCs w:val="32"/>
        </w:rPr>
        <w:t>《专题分析报告》一篇，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每篇不少于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15000字。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提供制作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制作《信息简报》PDF电子版及纸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件印刷</w:t>
      </w:r>
      <w:r>
        <w:rPr>
          <w:rFonts w:hint="eastAsia" w:ascii="仿宋" w:hAnsi="仿宋" w:eastAsia="仿宋" w:cs="仿宋"/>
          <w:sz w:val="32"/>
          <w:szCs w:val="32"/>
        </w:rPr>
        <w:t>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/月，制作</w:t>
      </w:r>
      <w:r>
        <w:rPr>
          <w:rFonts w:hint="eastAsia" w:ascii="仿宋" w:hAnsi="仿宋" w:eastAsia="仿宋" w:cs="仿宋"/>
          <w:sz w:val="32"/>
          <w:szCs w:val="32"/>
        </w:rPr>
        <w:t>《专题分析报告》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PDF电子版及</w:t>
      </w:r>
      <w:r>
        <w:rPr>
          <w:rFonts w:hint="eastAsia" w:ascii="仿宋" w:hAnsi="仿宋" w:eastAsia="仿宋" w:cs="仿宋"/>
          <w:sz w:val="32"/>
          <w:szCs w:val="32"/>
        </w:rPr>
        <w:t>纸件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印刷</w:t>
      </w:r>
      <w:r>
        <w:rPr>
          <w:rFonts w:hint="eastAsia" w:ascii="仿宋" w:hAnsi="仿宋" w:eastAsia="仿宋" w:cs="仿宋"/>
          <w:sz w:val="32"/>
          <w:szCs w:val="32"/>
        </w:rPr>
        <w:t>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服务工期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2023年6月1日至2024年5月31日。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其它相关要求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（1）建立项目组；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（2）配备各相关专业技术人员，按有关要求完成研究报告编制；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（3）服务范围包括但不限于：各项基础资料及专题资料的收集整理；国外资料的翻译；研究报告的编制；根据采购人意见修改、补充和完善研究报告。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三、供应商要求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报价供应商要求注册地在广州市，具有独立承担民事责任能力的法人或其他组织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熟悉国内外科普产业、科技科普场馆和行业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等相关业务，擅长科技情报信息收集、整理、分析和编制等服务。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连续三年内无重大质量投诉、不良诚信记录、经济纠纷（承诺书）。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有承担过科技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或科普</w:t>
      </w:r>
      <w:r>
        <w:rPr>
          <w:rFonts w:hint="eastAsia" w:ascii="仿宋" w:hAnsi="仿宋" w:eastAsia="仿宋" w:cs="仿宋"/>
          <w:sz w:val="32"/>
          <w:szCs w:val="32"/>
        </w:rPr>
        <w:t>情报信息收集的研究报告编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制业绩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本项目不接受联合体报名和报价。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四、 报价文件编制要求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企业营业执照复印件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加盖公章；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单位业绩证明（需提供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类似业务</w:t>
      </w:r>
      <w:r>
        <w:rPr>
          <w:rFonts w:hint="eastAsia" w:ascii="仿宋" w:hAnsi="仿宋" w:eastAsia="仿宋" w:cs="仿宋"/>
          <w:sz w:val="32"/>
          <w:szCs w:val="32"/>
        </w:rPr>
        <w:t>委托合同等证明复印件）；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供应商服务报价表；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供应商实施方案；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供应商认为有必要提交的其它资料或需要说明的其它问题。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A7C66"/>
    <w:multiLevelType w:val="multilevel"/>
    <w:tmpl w:val="26AA7C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GJmMWExMDhhODkyNWMwNDJjZDhhNTY2MTkwYzQifQ=="/>
  </w:docVars>
  <w:rsids>
    <w:rsidRoot w:val="00000000"/>
    <w:rsid w:val="6D366B15"/>
    <w:rsid w:val="772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2021-10-14T02:42:00Z</dcterms:created>
  <dc:creator>LUOJINGTING</dc:creator>
  <cp:lastModifiedBy>罗静婷</cp:lastModifiedBy>
  <dcterms:modified xsi:type="dcterms:W3CDTF">2023-03-24T03:29:37Z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D6E53E81C6544E37B00E14D82DE0FE70</vt:lpwstr>
  </property>
</Properties>
</file>