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eastAsia="zh-CN"/>
        </w:rPr>
      </w:pPr>
      <w:r>
        <w:rPr>
          <w:rFonts w:hint="eastAsia" w:ascii="宋体" w:hAnsi="宋体" w:eastAsia="宋体" w:cs="宋体"/>
          <w:b/>
          <w:sz w:val="44"/>
          <w:szCs w:val="44"/>
        </w:rPr>
        <w:t>20</w:t>
      </w:r>
      <w:r>
        <w:rPr>
          <w:rFonts w:hint="eastAsia" w:ascii="宋体" w:hAnsi="宋体" w:eastAsia="宋体" w:cs="宋体"/>
          <w:b/>
          <w:sz w:val="44"/>
          <w:szCs w:val="44"/>
          <w:lang w:val="en-US" w:eastAsia="zh-CN"/>
        </w:rPr>
        <w:t>23</w:t>
      </w:r>
      <w:r>
        <w:rPr>
          <w:rFonts w:hint="eastAsia" w:ascii="宋体" w:hAnsi="宋体" w:eastAsia="宋体" w:cs="宋体"/>
          <w:b/>
          <w:sz w:val="44"/>
          <w:szCs w:val="44"/>
        </w:rPr>
        <w:t>年</w:t>
      </w:r>
      <w:r>
        <w:rPr>
          <w:rFonts w:hint="eastAsia" w:ascii="宋体" w:hAnsi="宋体" w:eastAsia="宋体" w:cs="宋体"/>
          <w:b/>
          <w:sz w:val="44"/>
          <w:szCs w:val="44"/>
          <w:lang w:val="en-US" w:eastAsia="zh-CN"/>
        </w:rPr>
        <w:t>上半年</w:t>
      </w:r>
      <w:r>
        <w:rPr>
          <w:rFonts w:hint="eastAsia" w:ascii="宋体" w:hAnsi="宋体" w:eastAsia="宋体" w:cs="宋体"/>
          <w:b/>
          <w:sz w:val="44"/>
          <w:szCs w:val="44"/>
          <w:lang w:eastAsia="zh-CN"/>
        </w:rPr>
        <w:t>广东科学中心科普短视频</w:t>
      </w:r>
    </w:p>
    <w:p>
      <w:pPr>
        <w:jc w:val="center"/>
        <w:rPr>
          <w:rFonts w:hint="eastAsia" w:ascii="宋体" w:hAnsi="宋体" w:eastAsia="宋体" w:cs="宋体"/>
          <w:b/>
          <w:sz w:val="44"/>
          <w:szCs w:val="44"/>
        </w:rPr>
      </w:pPr>
      <w:r>
        <w:rPr>
          <w:rFonts w:hint="eastAsia" w:ascii="宋体" w:hAnsi="宋体" w:eastAsia="宋体" w:cs="宋体"/>
          <w:b/>
          <w:sz w:val="44"/>
          <w:szCs w:val="44"/>
          <w:lang w:eastAsia="zh-CN"/>
        </w:rPr>
        <w:t>项目</w:t>
      </w:r>
      <w:r>
        <w:rPr>
          <w:rFonts w:hint="eastAsia" w:ascii="宋体" w:hAnsi="宋体" w:eastAsia="宋体" w:cs="宋体"/>
          <w:b/>
          <w:sz w:val="44"/>
          <w:szCs w:val="44"/>
          <w:lang w:val="en-US" w:eastAsia="zh-CN"/>
        </w:rPr>
        <w:t>拍摄</w:t>
      </w:r>
      <w:r>
        <w:rPr>
          <w:rFonts w:hint="eastAsia" w:ascii="宋体" w:hAnsi="宋体" w:eastAsia="宋体" w:cs="宋体"/>
          <w:b/>
          <w:sz w:val="44"/>
          <w:szCs w:val="44"/>
        </w:rPr>
        <w:t>需求</w:t>
      </w:r>
    </w:p>
    <w:p>
      <w:pPr>
        <w:jc w:val="both"/>
        <w:rPr>
          <w:rFonts w:hint="eastAsia"/>
          <w:b/>
          <w:sz w:val="44"/>
          <w:szCs w:val="44"/>
        </w:rPr>
      </w:pPr>
    </w:p>
    <w:p>
      <w:pPr>
        <w:numPr>
          <w:ilvl w:val="0"/>
          <w:numId w:val="1"/>
        </w:numPr>
        <w:spacing w:line="500" w:lineRule="exact"/>
        <w:ind w:left="0" w:leftChars="0" w:firstLineChars="0"/>
        <w:rPr>
          <w:rFonts w:hint="eastAsia" w:ascii="仿宋" w:hAnsi="仿宋" w:eastAsia="仿宋" w:cs="仿宋"/>
          <w:b w:val="0"/>
          <w:bCs/>
          <w:kern w:val="0"/>
          <w:sz w:val="32"/>
          <w:szCs w:val="32"/>
          <w:lang w:val="en-US" w:eastAsia="zh-CN" w:bidi="ar-SA"/>
        </w:rPr>
      </w:pPr>
      <w:r>
        <w:rPr>
          <w:rFonts w:hint="eastAsia" w:ascii="仿宋" w:hAnsi="仿宋" w:eastAsia="仿宋" w:cs="仿宋"/>
          <w:b/>
          <w:bCs w:val="0"/>
          <w:kern w:val="0"/>
          <w:sz w:val="32"/>
          <w:szCs w:val="32"/>
          <w:lang w:val="en-US" w:eastAsia="zh-CN" w:bidi="ar-SA"/>
        </w:rPr>
        <w:t>服务内容</w:t>
      </w:r>
    </w:p>
    <w:p>
      <w:pPr>
        <w:numPr>
          <w:ilvl w:val="0"/>
          <w:numId w:val="2"/>
        </w:numPr>
        <w:spacing w:line="5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根据委托方提供的科普内容，制订具体的拍摄方案，内容包括：视频创意、拍摄脚本</w:t>
      </w:r>
      <w:bookmarkStart w:id="0" w:name="_GoBack"/>
      <w:bookmarkEnd w:id="0"/>
      <w:r>
        <w:rPr>
          <w:rFonts w:hint="eastAsia" w:ascii="仿宋" w:hAnsi="仿宋" w:eastAsia="仿宋" w:cs="仿宋"/>
          <w:sz w:val="32"/>
          <w:szCs w:val="32"/>
          <w:lang w:val="en-US" w:eastAsia="zh-CN"/>
        </w:rPr>
        <w:t>、拍摄形式、人员化妆及拍摄实施；</w:t>
      </w:r>
    </w:p>
    <w:p>
      <w:pPr>
        <w:numPr>
          <w:ilvl w:val="0"/>
          <w:numId w:val="2"/>
        </w:numPr>
        <w:spacing w:line="500" w:lineRule="exact"/>
        <w:rPr>
          <w:rFonts w:hint="eastAsia" w:ascii="仿宋" w:hAnsi="仿宋" w:eastAsia="仿宋" w:cs="仿宋"/>
          <w:b w:val="0"/>
          <w:bCs/>
          <w:kern w:val="0"/>
          <w:sz w:val="32"/>
          <w:szCs w:val="32"/>
          <w:lang w:val="en-US" w:eastAsia="zh-CN" w:bidi="ar-SA"/>
        </w:rPr>
      </w:pPr>
      <w:r>
        <w:rPr>
          <w:rFonts w:hint="eastAsia" w:ascii="仿宋" w:hAnsi="仿宋" w:eastAsia="仿宋" w:cs="仿宋"/>
          <w:sz w:val="32"/>
          <w:szCs w:val="32"/>
          <w:lang w:val="en-US" w:eastAsia="zh-CN"/>
        </w:rPr>
        <w:t>根据短视频传播规律及委托方要求修改完善拍摄的科普视频。</w:t>
      </w:r>
    </w:p>
    <w:p>
      <w:pPr>
        <w:numPr>
          <w:ilvl w:val="0"/>
          <w:numId w:val="1"/>
        </w:numPr>
        <w:spacing w:line="500" w:lineRule="exact"/>
        <w:ind w:left="0" w:leftChars="0" w:firstLineChars="0"/>
        <w:rPr>
          <w:rFonts w:hint="eastAsia" w:ascii="仿宋" w:hAnsi="仿宋" w:eastAsia="仿宋" w:cs="仿宋"/>
          <w:b w:val="0"/>
          <w:bCs/>
          <w:kern w:val="0"/>
          <w:sz w:val="32"/>
          <w:szCs w:val="32"/>
          <w:lang w:val="en-US" w:eastAsia="zh-CN" w:bidi="ar-SA"/>
        </w:rPr>
      </w:pPr>
      <w:r>
        <w:rPr>
          <w:rFonts w:hint="eastAsia" w:ascii="仿宋" w:hAnsi="仿宋" w:eastAsia="仿宋" w:cs="仿宋"/>
          <w:b/>
          <w:bCs w:val="0"/>
          <w:kern w:val="0"/>
          <w:sz w:val="32"/>
          <w:szCs w:val="32"/>
          <w:lang w:val="en-US" w:eastAsia="zh-CN" w:bidi="ar-SA"/>
        </w:rPr>
        <w:t>服务时间</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自签订合同之日起6个月内完成。</w:t>
      </w:r>
    </w:p>
    <w:p>
      <w:pPr>
        <w:numPr>
          <w:ilvl w:val="0"/>
          <w:numId w:val="1"/>
        </w:numPr>
        <w:spacing w:line="500" w:lineRule="exact"/>
        <w:ind w:left="0" w:leftChars="0" w:firstLine="0" w:firstLineChars="0"/>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视频内容及要求</w:t>
      </w:r>
    </w:p>
    <w:p>
      <w:pPr>
        <w:numPr>
          <w:ilvl w:val="0"/>
          <w:numId w:val="3"/>
        </w:numPr>
        <w:spacing w:line="500" w:lineRule="exact"/>
        <w:ind w:leftChars="0"/>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拍摄制作“好奇心65秒之科学家精神系列”节目</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（1）视频内容主要为介绍我国</w:t>
      </w:r>
      <w:r>
        <w:rPr>
          <w:rFonts w:hint="eastAsia" w:ascii="仿宋" w:hAnsi="仿宋" w:eastAsia="仿宋" w:cs="仿宋"/>
          <w:sz w:val="32"/>
          <w:szCs w:val="32"/>
        </w:rPr>
        <w:t>科学家在中国共产党领导下实现中华民族伟大复兴“中国梦”的百年奋斗历程</w:t>
      </w:r>
      <w:r>
        <w:rPr>
          <w:rFonts w:hint="eastAsia" w:ascii="仿宋" w:hAnsi="仿宋" w:eastAsia="仿宋" w:cs="仿宋"/>
          <w:sz w:val="32"/>
          <w:szCs w:val="32"/>
          <w:lang w:eastAsia="zh-CN"/>
        </w:rPr>
        <w:t>，并重点突出爱国、创新、求实、奉献、协同、育人的科学家精神。</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（2）视频呈现形式主要为随机采访+故事讲述；</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（3）视频语言为中文字幕，每个视频时长约为2分钟；</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（4）剪辑需求：插入带广东科学中心logo的片头和片尾，按甲方要求添加与内容匹配的视频素材和音乐素材，必要时需添加一些特效或动画效果；</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（5）拍摄地点为广东科学中心展馆，可能需要外景拍摄，不会多于2个外景拍摄点；</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（6）提供讲解人员化妆服务。</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（7）视频数量：每个月拍摄、制作提交不少于5条，服务时间内不少于30条。</w:t>
      </w:r>
    </w:p>
    <w:p>
      <w:pPr>
        <w:numPr>
          <w:ilvl w:val="0"/>
          <w:numId w:val="3"/>
        </w:numPr>
        <w:spacing w:line="500" w:lineRule="exact"/>
        <w:ind w:leftChars="0"/>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拍摄制作“展项透视镜”节目</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（1）视频内容为介绍广东科学中心展馆展项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以学科分支分门别类进行拍摄制作，内容包含但不限于展项特色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科学原理、科学现象及日常应用等</w:t>
      </w:r>
      <w:r>
        <w:rPr>
          <w:rFonts w:hint="eastAsia" w:ascii="仿宋" w:hAnsi="仿宋" w:eastAsia="仿宋" w:cs="仿宋"/>
          <w:sz w:val="32"/>
          <w:szCs w:val="32"/>
          <w:lang w:eastAsia="zh-CN"/>
        </w:rPr>
        <w:t>。</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（2）视频呈现形式不限，最好形式创新、语言幽默吸引人；</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（3）视频语言为中文字幕，每个视频时长约为2分钟；</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（4）剪辑需求：插入带广东科学中心logo的片头和片尾，按甲方要求添加与内容匹配的视频素材和音乐素材，必要时需添加一些特效或动画效果；</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（5）拍摄地点为广东科学中心展馆，可能需要外景拍摄，不会多于2个外景拍摄点；</w:t>
      </w:r>
    </w:p>
    <w:p>
      <w:pPr>
        <w:numPr>
          <w:ilvl w:val="0"/>
          <w:numId w:val="0"/>
        </w:numPr>
        <w:spacing w:line="500" w:lineRule="exact"/>
        <w:ind w:leftChars="0"/>
        <w:rPr>
          <w:rFonts w:hint="eastAsia" w:ascii="仿宋" w:hAnsi="仿宋" w:eastAsia="仿宋" w:cs="仿宋"/>
          <w:b/>
          <w:bCs w:val="0"/>
          <w:kern w:val="0"/>
          <w:sz w:val="32"/>
          <w:szCs w:val="32"/>
          <w:lang w:val="en-US" w:eastAsia="zh-CN" w:bidi="ar-SA"/>
        </w:rPr>
      </w:pPr>
      <w:r>
        <w:rPr>
          <w:rFonts w:hint="eastAsia" w:ascii="仿宋" w:hAnsi="仿宋" w:eastAsia="仿宋" w:cs="仿宋"/>
          <w:b w:val="0"/>
          <w:bCs/>
          <w:kern w:val="0"/>
          <w:sz w:val="32"/>
          <w:szCs w:val="32"/>
          <w:lang w:val="en-US" w:eastAsia="zh-CN" w:bidi="ar-SA"/>
        </w:rPr>
        <w:t>（6）提供讲解人员化妆服务。</w:t>
      </w:r>
    </w:p>
    <w:p>
      <w:pPr>
        <w:numPr>
          <w:ilvl w:val="0"/>
          <w:numId w:val="0"/>
        </w:numPr>
        <w:spacing w:line="500" w:lineRule="exact"/>
        <w:ind w:leftChars="0"/>
        <w:rPr>
          <w:rFonts w:hint="eastAsia" w:ascii="仿宋" w:hAnsi="仿宋" w:eastAsia="仿宋" w:cs="仿宋"/>
          <w:b/>
          <w:bCs w:val="0"/>
          <w:kern w:val="0"/>
          <w:sz w:val="32"/>
          <w:szCs w:val="32"/>
          <w:lang w:val="en-US" w:eastAsia="zh-CN" w:bidi="ar-SA"/>
        </w:rPr>
      </w:pPr>
      <w:r>
        <w:rPr>
          <w:rFonts w:hint="eastAsia" w:ascii="仿宋" w:hAnsi="仿宋" w:eastAsia="仿宋" w:cs="仿宋"/>
          <w:b w:val="0"/>
          <w:bCs/>
          <w:kern w:val="0"/>
          <w:sz w:val="32"/>
          <w:szCs w:val="32"/>
          <w:lang w:val="en-US" w:eastAsia="zh-CN" w:bidi="ar-SA"/>
        </w:rPr>
        <w:t>（7）视频数量：每个月拍摄、制作提交不少于5条，服务时间内不少于30条。</w:t>
      </w:r>
    </w:p>
    <w:p>
      <w:pPr>
        <w:numPr>
          <w:ilvl w:val="0"/>
          <w:numId w:val="3"/>
        </w:numPr>
        <w:spacing w:line="500" w:lineRule="exact"/>
        <w:ind w:leftChars="0"/>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拍摄制作“小小科普讲解员”节目</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视频内容主要为广东科学中心进一步提升青少年科学素质，发挥科普资源助力“双减”作用，依托科普互动展品，引导青少年走进科技馆，在兴趣驱动下学习、探究，让青少年了解科学奥秘,感受科技魅力，激发爱祖国、爱科学的情感。</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（2）视频呈现形式主要为小小讲解员围绕展品开展讲解及互动体验；</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（3）视频语言为中文字幕，每个视频时长约为1~2分钟；</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（4）剪辑需求：插入带广东科学中心logo的片尾，按甲方要求添加与内容匹配的视频素材和音乐素材，必要时需添加一些特效或动画效果；</w:t>
      </w:r>
    </w:p>
    <w:p>
      <w:pPr>
        <w:numPr>
          <w:ilvl w:val="0"/>
          <w:numId w:val="0"/>
        </w:numPr>
        <w:spacing w:line="500" w:lineRule="exact"/>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（5）拍摄地点为广东科学中心展馆</w:t>
      </w:r>
    </w:p>
    <w:p>
      <w:pPr>
        <w:numPr>
          <w:ilvl w:val="0"/>
          <w:numId w:val="0"/>
        </w:numPr>
        <w:spacing w:line="500" w:lineRule="exact"/>
        <w:ind w:leftChars="0"/>
        <w:rPr>
          <w:rFonts w:hint="eastAsia" w:ascii="仿宋" w:hAnsi="仿宋" w:eastAsia="仿宋" w:cs="仿宋"/>
          <w:b/>
          <w:bCs w:val="0"/>
          <w:kern w:val="0"/>
          <w:sz w:val="32"/>
          <w:szCs w:val="32"/>
          <w:lang w:val="en-US" w:eastAsia="zh-CN" w:bidi="ar-SA"/>
        </w:rPr>
      </w:pPr>
      <w:r>
        <w:rPr>
          <w:rFonts w:hint="eastAsia" w:ascii="仿宋" w:hAnsi="仿宋" w:eastAsia="仿宋" w:cs="仿宋"/>
          <w:b w:val="0"/>
          <w:bCs/>
          <w:kern w:val="0"/>
          <w:sz w:val="32"/>
          <w:szCs w:val="32"/>
          <w:lang w:val="en-US" w:eastAsia="zh-CN" w:bidi="ar-SA"/>
        </w:rPr>
        <w:t>（6）提供讲解人员化妆服务。</w:t>
      </w:r>
    </w:p>
    <w:p>
      <w:pPr>
        <w:numPr>
          <w:ilvl w:val="0"/>
          <w:numId w:val="0"/>
        </w:numPr>
        <w:spacing w:line="500" w:lineRule="exact"/>
        <w:ind w:leftChars="0"/>
        <w:rPr>
          <w:rFonts w:hint="eastAsia" w:ascii="仿宋" w:hAnsi="仿宋" w:eastAsia="仿宋" w:cs="仿宋"/>
          <w:b/>
          <w:bCs w:val="0"/>
          <w:kern w:val="0"/>
          <w:sz w:val="32"/>
          <w:szCs w:val="32"/>
          <w:lang w:val="en-US" w:eastAsia="zh-CN" w:bidi="ar-SA"/>
        </w:rPr>
      </w:pPr>
      <w:r>
        <w:rPr>
          <w:rFonts w:hint="eastAsia" w:ascii="仿宋" w:hAnsi="仿宋" w:eastAsia="仿宋" w:cs="仿宋"/>
          <w:b w:val="0"/>
          <w:bCs/>
          <w:kern w:val="0"/>
          <w:sz w:val="32"/>
          <w:szCs w:val="32"/>
          <w:lang w:val="en-US" w:eastAsia="zh-CN" w:bidi="ar-SA"/>
        </w:rPr>
        <w:t>（7）视频数量：每个月拍摄、制作提交不少于2条，服务时间内不少于12条。</w:t>
      </w: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成片交付</w:t>
      </w:r>
    </w:p>
    <w:p>
      <w:pPr>
        <w:pStyle w:val="6"/>
        <w:numPr>
          <w:ilvl w:val="0"/>
          <w:numId w:val="0"/>
        </w:numPr>
        <w:ind w:leftChars="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 xml:space="preserve">不低于1920*1080 高清制作，数据文件一套（满足高清数字电视 MOV和JPG 格式）及相关素材。 </w:t>
      </w:r>
    </w:p>
    <w:p>
      <w:pPr>
        <w:numPr>
          <w:ilvl w:val="0"/>
          <w:numId w:val="0"/>
        </w:numPr>
        <w:rPr>
          <w:rFonts w:hint="eastAsia" w:ascii="仿宋" w:hAnsi="仿宋" w:eastAsia="仿宋" w:cs="仿宋"/>
          <w:b w:val="0"/>
          <w:bCs/>
          <w:kern w:val="0"/>
          <w:sz w:val="32"/>
          <w:szCs w:val="32"/>
          <w:lang w:val="en-US" w:eastAsia="zh-CN" w:bidi="ar-SA"/>
        </w:rPr>
      </w:pPr>
      <w:r>
        <w:rPr>
          <w:rFonts w:hint="eastAsia" w:ascii="仿宋" w:hAnsi="仿宋" w:eastAsia="仿宋" w:cs="仿宋"/>
          <w:b/>
          <w:bCs w:val="0"/>
          <w:kern w:val="0"/>
          <w:sz w:val="32"/>
          <w:szCs w:val="32"/>
          <w:lang w:val="en-US" w:eastAsia="zh-CN" w:bidi="ar-SA"/>
        </w:rPr>
        <w:t>四、服务公司要求</w:t>
      </w:r>
    </w:p>
    <w:p>
      <w:pPr>
        <w:numPr>
          <w:ilvl w:val="0"/>
          <w:numId w:val="0"/>
        </w:numPr>
        <w:spacing w:line="5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1、具有独立承担民事责任能力的在中华人民共和国境内合法注册的法人，成立时间不少于3年（提交公司工商新信息）；</w:t>
      </w:r>
    </w:p>
    <w:p>
      <w:pPr>
        <w:numPr>
          <w:ilvl w:val="0"/>
          <w:numId w:val="0"/>
        </w:numPr>
        <w:spacing w:line="5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2、注册资金不少于100万元，能与我中心签订视频制作服务项目合同；</w:t>
      </w:r>
    </w:p>
    <w:p>
      <w:pPr>
        <w:numPr>
          <w:ilvl w:val="0"/>
          <w:numId w:val="0"/>
        </w:numPr>
        <w:spacing w:line="5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具有影视制作与管理能力，并在华南区域有工作机构，有固定的工作团队及完成该项目所需要的资源，实时跟进项目相关事务，团队成员至少20人以上（须提供成员名单以及至少6个月的社保证明）；团队核心成员具有文案策划、新闻传播、专业摄影等领域教育背景（提供相关简历及证明），对科普视频拍摄有深刻和整体的理解，具有良好的沟通能力，4、具有相关科普视频拍摄制作经验，对科普工作有一定了解，并能提供2020年1月至今至少2份合同证明及相关作品；</w:t>
      </w:r>
    </w:p>
    <w:p>
      <w:pPr>
        <w:numPr>
          <w:ilvl w:val="0"/>
          <w:numId w:val="0"/>
        </w:numPr>
        <w:spacing w:line="5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5、严格维护知识产权，在有效期内对制作内容不外传。</w:t>
      </w:r>
    </w:p>
    <w:p>
      <w:pPr>
        <w:numPr>
          <w:ilvl w:val="0"/>
          <w:numId w:val="0"/>
        </w:numPr>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五、版权归属</w:t>
      </w:r>
    </w:p>
    <w:p>
      <w:pPr>
        <w:numPr>
          <w:ilvl w:val="0"/>
          <w:numId w:val="0"/>
        </w:numPr>
        <w:rPr>
          <w:rFonts w:hint="eastAsia" w:ascii="仿宋" w:hAnsi="仿宋" w:eastAsia="仿宋" w:cs="仿宋"/>
          <w:sz w:val="32"/>
          <w:szCs w:val="32"/>
        </w:rPr>
      </w:pPr>
      <w:r>
        <w:rPr>
          <w:rFonts w:hint="eastAsia" w:ascii="仿宋" w:hAnsi="仿宋" w:eastAsia="仿宋" w:cs="仿宋"/>
          <w:b w:val="0"/>
          <w:bCs/>
          <w:kern w:val="0"/>
          <w:sz w:val="32"/>
          <w:szCs w:val="32"/>
          <w:lang w:val="en-US" w:eastAsia="zh-CN" w:bidi="ar-SA"/>
        </w:rPr>
        <w:t>所有科普视频作品及内容脚本，版权均属广东科学中心所有。</w:t>
      </w:r>
    </w:p>
    <w:p>
      <w:pPr>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A098E"/>
    <w:multiLevelType w:val="singleLevel"/>
    <w:tmpl w:val="88FA098E"/>
    <w:lvl w:ilvl="0" w:tentative="0">
      <w:start w:val="1"/>
      <w:numFmt w:val="decimal"/>
      <w:suff w:val="nothing"/>
      <w:lvlText w:val="%1、"/>
      <w:lvlJc w:val="left"/>
    </w:lvl>
  </w:abstractNum>
  <w:abstractNum w:abstractNumId="1">
    <w:nsid w:val="A470E612"/>
    <w:multiLevelType w:val="singleLevel"/>
    <w:tmpl w:val="A470E612"/>
    <w:lvl w:ilvl="0" w:tentative="0">
      <w:start w:val="1"/>
      <w:numFmt w:val="decimal"/>
      <w:suff w:val="nothing"/>
      <w:lvlText w:val="%1、"/>
      <w:lvlJc w:val="left"/>
    </w:lvl>
  </w:abstractNum>
  <w:abstractNum w:abstractNumId="2">
    <w:nsid w:val="C2E1ACF4"/>
    <w:multiLevelType w:val="singleLevel"/>
    <w:tmpl w:val="C2E1ACF4"/>
    <w:lvl w:ilvl="0" w:tentative="0">
      <w:start w:val="1"/>
      <w:numFmt w:val="chineseCounting"/>
      <w:suff w:val="nothing"/>
      <w:lvlText w:val="%1、"/>
      <w:lvlJc w:val="left"/>
      <w:pPr>
        <w:ind w:left="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ZDc1M2UxZmYxN2FkYzY0NzUyYjc1M2U2ODYxMWMifQ=="/>
  </w:docVars>
  <w:rsids>
    <w:rsidRoot w:val="32E24B59"/>
    <w:rsid w:val="32E2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0"/>
    <w:pPr>
      <w:spacing w:line="360" w:lineRule="auto"/>
      <w:ind w:firstLine="420" w:firstLineChars="200"/>
    </w:pPr>
    <w:rPr>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2023-01-07T06:01:00Z</dcterms:created>
  <dc:creator>朱培玉</dc:creator>
  <cp:lastModifiedBy>朱培玉</cp:lastModifiedBy>
  <dcterms:modified xsi:type="dcterms:W3CDTF">2023-01-07T06:02:37Z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7BFD6F0CEF8F4D38A186B5E2D98C05D6</vt:lpwstr>
  </property>
</Properties>
</file>