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b/>
          <w:bCs/>
          <w:sz w:val="40"/>
          <w:szCs w:val="48"/>
          <w:lang w:val="en-US" w:eastAsia="zh-CN"/>
        </w:rPr>
      </w:pPr>
      <w:r>
        <w:rPr>
          <w:rFonts w:hint="eastAsia"/>
          <w:b/>
          <w:bCs/>
          <w:sz w:val="40"/>
          <w:szCs w:val="48"/>
          <w:lang w:val="en-US" w:eastAsia="zh-CN"/>
        </w:rPr>
        <w:t>粤港澳大湾区中小学生科普科幻艺术作品征集活动项目策划组织单位采购需求</w:t>
      </w:r>
    </w:p>
    <w:p>
      <w:pPr>
        <w:rPr>
          <w:rFonts w:hint="eastAsia"/>
          <w:lang w:val="en-US" w:eastAsia="zh-CN"/>
        </w:rPr>
      </w:pPr>
    </w:p>
    <w:p>
      <w:pPr>
        <w:ind w:firstLine="420"/>
        <w:rPr>
          <w:rFonts w:hint="eastAsia"/>
          <w:lang w:val="en-US" w:eastAsia="zh-CN"/>
        </w:rPr>
      </w:pPr>
    </w:p>
    <w:p>
      <w:pPr>
        <w:ind w:firstLine="420"/>
        <w:rPr>
          <w:rFonts w:hint="eastAsia"/>
          <w:sz w:val="32"/>
          <w:szCs w:val="40"/>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left"/>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为认真落实中共中央办公厅、国务院办公厅印发《关于新时代进一步加强科学技术普及工作的意见》，扎实贯彻《广东省科学技术普及条例》，我中心拟委托专业机构组织开展一次粤港澳大湾区中小学生科普科幻艺术作品征集活动实践研究。欢迎符合条件和资质的公司提交策划方案和项目报价。项目需求如下：</w:t>
      </w:r>
    </w:p>
    <w:p>
      <w:pPr>
        <w:numPr>
          <w:ilvl w:val="0"/>
          <w:numId w:val="1"/>
        </w:numPr>
        <w:ind w:firstLine="562" w:firstLineChars="200"/>
        <w:rPr>
          <w:rFonts w:hint="eastAsia" w:ascii="仿宋" w:hAnsi="仿宋" w:eastAsia="仿宋" w:cs="仿宋"/>
          <w:sz w:val="28"/>
          <w:szCs w:val="36"/>
          <w:lang w:val="en-US" w:eastAsia="zh-CN"/>
        </w:rPr>
      </w:pPr>
      <w:r>
        <w:rPr>
          <w:rFonts w:hint="eastAsia" w:ascii="方正悠黑体" w:hAnsi="方正悠黑体" w:eastAsia="方正悠黑体" w:cs="方正悠黑体"/>
          <w:b/>
          <w:bCs/>
          <w:sz w:val="28"/>
          <w:szCs w:val="36"/>
          <w:lang w:val="en-US" w:eastAsia="zh-CN"/>
        </w:rPr>
        <w:t>活动内容</w:t>
      </w:r>
    </w:p>
    <w:p>
      <w:pPr>
        <w:numPr>
          <w:ilvl w:val="0"/>
          <w:numId w:val="0"/>
        </w:num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活动要求联合粤港澳大湾区社会文化艺术相关机构，面向粤港澳三地中小学生，组织发起以“共筑强国梦，共绘科学情”为主题的科普科幻美术作品征集，通过线上讲解展示，网民投票，艺术家动员，专家指导和评比等形式，引导公众特此是中小学生关注科技创新，参与科普文化传播，营造良好的科技创新社会环境，助力科技强省和粤港澳大湾区国际科创中心建设。</w:t>
      </w:r>
    </w:p>
    <w:p>
      <w:pPr>
        <w:numPr>
          <w:ilvl w:val="0"/>
          <w:numId w:val="1"/>
        </w:numPr>
        <w:ind w:firstLine="562" w:firstLineChars="200"/>
      </w:pPr>
      <w:r>
        <w:rPr>
          <w:rFonts w:hint="eastAsia" w:ascii="方正悠黑体" w:hAnsi="方正悠黑体" w:eastAsia="方正悠黑体" w:cs="方正悠黑体"/>
          <w:b/>
          <w:bCs/>
          <w:sz w:val="28"/>
          <w:szCs w:val="36"/>
          <w:lang w:val="en-US" w:eastAsia="zh-CN"/>
        </w:rPr>
        <w:t>项目要求</w:t>
      </w:r>
    </w:p>
    <w:p>
      <w:pPr>
        <w:numPr>
          <w:ilvl w:val="0"/>
          <w:numId w:val="0"/>
        </w:num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活动执行和宣传拟委托在广东省内注册具有新闻采编和出版资格的媒体单位包干组织策划，承担单位须具有覆盖粤港澳大湾区的报纸、网站、微博和微信公众号等全媒体渠道不少于4个，覆盖平台订阅用户不少于2000万，投入刊发广东地区报纸媒体A叠版面不低于35×24CM，具有丰富的采编策划和新媒体传播技术职称和中小学生美术绘画征集渠道，执行大型青少年美术比赛的丰富经验，能出具项目执行报告或传播证明。</w:t>
      </w:r>
    </w:p>
    <w:p>
      <w:pPr>
        <w:numPr>
          <w:ilvl w:val="0"/>
          <w:numId w:val="0"/>
        </w:numPr>
        <w:ind w:firstLine="560" w:firstLineChars="200"/>
        <w:rPr>
          <w:rFonts w:hint="eastAsia" w:ascii="仿宋" w:hAnsi="仿宋" w:eastAsia="仿宋" w:cs="仿宋"/>
          <w:sz w:val="28"/>
          <w:szCs w:val="36"/>
          <w:lang w:val="en-US" w:eastAsia="zh-CN"/>
        </w:rPr>
      </w:pPr>
    </w:p>
    <w:p>
      <w:pPr>
        <w:numPr>
          <w:ilvl w:val="0"/>
          <w:numId w:val="0"/>
        </w:numPr>
        <w:ind w:firstLine="301" w:firstLineChars="100"/>
        <w:rPr>
          <w:rFonts w:hint="eastAsia" w:asciiTheme="minorEastAsia" w:hAnsiTheme="minorEastAsia" w:eastAsiaTheme="minorEastAsia" w:cstheme="minorEastAsia"/>
          <w:b/>
          <w:bCs/>
          <w:kern w:val="2"/>
          <w:sz w:val="30"/>
          <w:szCs w:val="30"/>
          <w:lang w:val="en-US" w:eastAsia="zh-CN" w:bidi="ar-SA"/>
        </w:rPr>
      </w:pPr>
      <w:r>
        <w:rPr>
          <w:rFonts w:hint="eastAsia" w:asciiTheme="minorEastAsia" w:hAnsiTheme="minorEastAsia" w:eastAsiaTheme="minorEastAsia" w:cstheme="minorEastAsia"/>
          <w:b/>
          <w:bCs/>
          <w:kern w:val="2"/>
          <w:sz w:val="30"/>
          <w:szCs w:val="30"/>
          <w:lang w:val="en-US" w:eastAsia="zh-CN" w:bidi="ar-SA"/>
        </w:rPr>
        <w:t>三、执行时间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firstLine="280" w:firstLineChars="100"/>
        <w:jc w:val="left"/>
        <w:textAlignment w:val="auto"/>
        <w:rPr>
          <w:rFonts w:hint="default"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2022年12月-2023年5月</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heme="minorEastAsia" w:hAnsiTheme="minorEastAsia" w:cstheme="minorEastAsia"/>
          <w:b w:val="0"/>
          <w:bCs w:val="0"/>
          <w:sz w:val="30"/>
          <w:szCs w:val="30"/>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01" w:firstLineChars="100"/>
        <w:jc w:val="left"/>
        <w:textAlignment w:val="auto"/>
        <w:rPr>
          <w:rFonts w:asciiTheme="minorEastAsia" w:hAnsiTheme="minorEastAsia" w:cstheme="minorEastAsia"/>
          <w:b/>
          <w:bCs/>
          <w:sz w:val="30"/>
          <w:szCs w:val="30"/>
        </w:rPr>
      </w:pPr>
      <w:r>
        <w:rPr>
          <w:rFonts w:hint="eastAsia" w:asciiTheme="minorEastAsia" w:hAnsiTheme="minorEastAsia" w:cstheme="minorEastAsia"/>
          <w:b/>
          <w:bCs/>
          <w:sz w:val="30"/>
          <w:szCs w:val="30"/>
          <w:lang w:val="en-US" w:eastAsia="zh-CN"/>
        </w:rPr>
        <w:t>四、报价文件</w:t>
      </w:r>
      <w:r>
        <w:rPr>
          <w:rFonts w:hint="eastAsia" w:asciiTheme="minorEastAsia" w:hAnsiTheme="minorEastAsia" w:cstheme="minorEastAsia"/>
          <w:b/>
          <w:bCs/>
          <w:sz w:val="30"/>
          <w:szCs w:val="30"/>
        </w:rPr>
        <w:t>要求</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20" w:lineRule="exact"/>
        <w:ind w:left="845" w:leftChars="0" w:hanging="425" w:firstLineChars="0"/>
        <w:jc w:val="left"/>
        <w:textAlignment w:val="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提交项目组织策划方案1个（含活动成效和传播目标）</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20" w:lineRule="exact"/>
        <w:ind w:left="845" w:leftChars="0" w:hanging="425" w:firstLineChars="0"/>
        <w:jc w:val="left"/>
        <w:textAlignment w:val="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提供专业的策划传播团队、专家团队的介绍证明</w:t>
      </w:r>
    </w:p>
    <w:p>
      <w:pPr>
        <w:pStyle w:val="4"/>
        <w:keepNext w:val="0"/>
        <w:keepLines w:val="0"/>
        <w:pageBreakBefore w:val="0"/>
        <w:widowControl w:val="0"/>
        <w:numPr>
          <w:ilvl w:val="0"/>
          <w:numId w:val="2"/>
        </w:numPr>
        <w:kinsoku/>
        <w:wordWrap/>
        <w:overflowPunct/>
        <w:topLinePunct w:val="0"/>
        <w:autoSpaceDE/>
        <w:autoSpaceDN/>
        <w:bidi w:val="0"/>
        <w:adjustRightInd/>
        <w:snapToGrid/>
        <w:spacing w:line="520" w:lineRule="exact"/>
        <w:ind w:left="845" w:leftChars="0" w:hanging="425" w:firstLineChars="0"/>
        <w:jc w:val="left"/>
        <w:textAlignment w:val="auto"/>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提供活动组织明细报价表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left="840" w:leftChars="0"/>
        <w:jc w:val="left"/>
        <w:textAlignment w:val="auto"/>
        <w:rPr>
          <w:rFonts w:hint="eastAsia" w:asciiTheme="minorEastAsia" w:hAnsiTheme="minorEastAsia" w:cstheme="minorEastAsia"/>
          <w:sz w:val="30"/>
          <w:szCs w:val="30"/>
        </w:rPr>
      </w:pPr>
    </w:p>
    <w:p>
      <w:pPr>
        <w:numPr>
          <w:ilvl w:val="0"/>
          <w:numId w:val="0"/>
        </w:numPr>
        <w:ind w:firstLine="560" w:firstLineChars="200"/>
        <w:rPr>
          <w:rFonts w:hint="default" w:ascii="仿宋" w:hAnsi="仿宋" w:eastAsia="仿宋" w:cs="仿宋"/>
          <w:sz w:val="28"/>
          <w:szCs w:val="36"/>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0F2C98FF-F5A6-4F77-8B62-6CA83AEB0241}"/>
  </w:font>
  <w:font w:name="方正公文黑体">
    <w:panose1 w:val="02000500000000000000"/>
    <w:charset w:val="86"/>
    <w:family w:val="auto"/>
    <w:pitch w:val="default"/>
    <w:sig w:usb0="A00002BF" w:usb1="38CF7CFA" w:usb2="00000016" w:usb3="00000000" w:csb0="00040001" w:csb1="00000000"/>
  </w:font>
  <w:font w:name="方正悠黑体">
    <w:panose1 w:val="02010600010101010101"/>
    <w:charset w:val="86"/>
    <w:family w:val="auto"/>
    <w:pitch w:val="default"/>
    <w:sig w:usb0="A00002BF" w:usb1="38CF7CFB" w:usb2="00000016" w:usb3="00000000" w:csb0="00040001" w:csb1="00000000"/>
    <w:embedRegular r:id="rId2" w:fontKey="{B76B7806-84C4-4262-B8D2-4DB050AC4A5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B5D27"/>
    <w:multiLevelType w:val="singleLevel"/>
    <w:tmpl w:val="F37B5D27"/>
    <w:lvl w:ilvl="0" w:tentative="0">
      <w:start w:val="1"/>
      <w:numFmt w:val="decimal"/>
      <w:lvlText w:val="%1."/>
      <w:lvlJc w:val="left"/>
      <w:pPr>
        <w:ind w:left="845" w:hanging="425"/>
      </w:pPr>
      <w:rPr>
        <w:rFonts w:hint="default"/>
      </w:rPr>
    </w:lvl>
  </w:abstractNum>
  <w:abstractNum w:abstractNumId="1">
    <w:nsid w:val="443B0988"/>
    <w:multiLevelType w:val="singleLevel"/>
    <w:tmpl w:val="443B0988"/>
    <w:lvl w:ilvl="0" w:tentative="0">
      <w:start w:val="1"/>
      <w:numFmt w:val="chineseCounting"/>
      <w:suff w:val="nothing"/>
      <w:lvlText w:val="%1、"/>
      <w:lvlJc w:val="left"/>
      <w:rPr>
        <w:rFonts w:hint="eastAsia" w:ascii="方正公文黑体" w:hAnsi="方正公文黑体" w:eastAsia="方正公文黑体" w:cs="方正公文黑体"/>
        <w:b/>
        <w:bCs/>
        <w:sz w:val="30"/>
        <w:szCs w:val="3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1ZDUxNjIyMzRlNGYyMTUyZDY4ZmM0ZTUzYWE5YzgifQ=="/>
  </w:docVars>
  <w:rsids>
    <w:rsidRoot w:val="06F906C7"/>
    <w:rsid w:val="06F906C7"/>
    <w:rsid w:val="12F42500"/>
    <w:rsid w:val="1CBD0809"/>
    <w:rsid w:val="23711FA4"/>
    <w:rsid w:val="23B93BC5"/>
    <w:rsid w:val="44F176C2"/>
    <w:rsid w:val="644A201A"/>
    <w:rsid w:val="798D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601</Words>
  <Characters>616</Characters>
  <Lines>0</Lines>
  <Paragraphs>0</Paragraphs>
  <TotalTime>0</TotalTime>
  <ScaleCrop>false</ScaleCrop>
  <LinksUpToDate>false</LinksUpToDate>
  <CharactersWithSpaces>616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2022-11-09T00:32:00Z</dcterms:created>
  <dc:creator>晶晶</dc:creator>
  <cp:lastModifiedBy>晶晶</cp:lastModifiedBy>
  <cp:lastPrinted>2022-11-09T03:25:00Z</cp:lastPrinted>
  <dcterms:modified xsi:type="dcterms:W3CDTF">2022-11-25T07:54:34Z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A10218B1EDEB42E0B330B47483114A77</vt:lpwstr>
  </property>
</Properties>
</file>