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8B" w:rsidRPr="00EB4F8B" w:rsidRDefault="00EB4F8B" w:rsidP="00EB4F8B">
      <w:pPr>
        <w:jc w:val="center"/>
        <w:rPr>
          <w:rFonts w:hint="eastAsia"/>
          <w:b/>
          <w:sz w:val="44"/>
          <w:szCs w:val="44"/>
        </w:rPr>
      </w:pPr>
      <w:r w:rsidRPr="00EB4F8B">
        <w:rPr>
          <w:rFonts w:hint="eastAsia"/>
          <w:b/>
          <w:sz w:val="44"/>
          <w:szCs w:val="44"/>
        </w:rPr>
        <w:t>采</w:t>
      </w:r>
      <w:r>
        <w:rPr>
          <w:rFonts w:hint="eastAsia"/>
          <w:b/>
          <w:sz w:val="44"/>
          <w:szCs w:val="44"/>
        </w:rPr>
        <w:t xml:space="preserve"> </w:t>
      </w:r>
      <w:r w:rsidRPr="00EB4F8B">
        <w:rPr>
          <w:rFonts w:hint="eastAsia"/>
          <w:b/>
          <w:sz w:val="44"/>
          <w:szCs w:val="44"/>
        </w:rPr>
        <w:t>购</w:t>
      </w:r>
      <w:r>
        <w:rPr>
          <w:rFonts w:hint="eastAsia"/>
          <w:b/>
          <w:sz w:val="44"/>
          <w:szCs w:val="44"/>
        </w:rPr>
        <w:t xml:space="preserve"> </w:t>
      </w:r>
      <w:r w:rsidRPr="00EB4F8B">
        <w:rPr>
          <w:rFonts w:hint="eastAsia"/>
          <w:b/>
          <w:sz w:val="44"/>
          <w:szCs w:val="44"/>
        </w:rPr>
        <w:t>需</w:t>
      </w:r>
      <w:r>
        <w:rPr>
          <w:rFonts w:hint="eastAsia"/>
          <w:b/>
          <w:sz w:val="44"/>
          <w:szCs w:val="44"/>
        </w:rPr>
        <w:t xml:space="preserve"> </w:t>
      </w:r>
      <w:r w:rsidRPr="00EB4F8B">
        <w:rPr>
          <w:rFonts w:hint="eastAsia"/>
          <w:b/>
          <w:sz w:val="44"/>
          <w:szCs w:val="44"/>
        </w:rPr>
        <w:t>求</w:t>
      </w:r>
    </w:p>
    <w:p w:rsidR="00EB4F8B" w:rsidRPr="00EB4F8B" w:rsidRDefault="00EB4F8B" w:rsidP="00EB4F8B">
      <w:pPr>
        <w:jc w:val="left"/>
        <w:rPr>
          <w:rFonts w:ascii="仿宋" w:eastAsia="仿宋" w:hAnsi="仿宋"/>
          <w:b/>
          <w:sz w:val="32"/>
          <w:szCs w:val="32"/>
        </w:rPr>
      </w:pPr>
      <w:r w:rsidRPr="00EB4F8B">
        <w:rPr>
          <w:rFonts w:ascii="仿宋" w:eastAsia="仿宋" w:hAnsi="仿宋" w:hint="eastAsia"/>
          <w:b/>
          <w:sz w:val="32"/>
          <w:szCs w:val="32"/>
        </w:rPr>
        <w:t>一、</w:t>
      </w:r>
      <w:r>
        <w:rPr>
          <w:rFonts w:ascii="仿宋" w:eastAsia="仿宋" w:hAnsi="仿宋" w:hint="eastAsia"/>
          <w:b/>
          <w:sz w:val="32"/>
          <w:szCs w:val="32"/>
        </w:rPr>
        <w:t>概况</w:t>
      </w:r>
    </w:p>
    <w:p w:rsidR="00EB4F8B" w:rsidRPr="00EB4F8B" w:rsidRDefault="00EB4F8B" w:rsidP="00EB4F8B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AdobeHeitiStd-Regular" w:hint="eastAsia"/>
          <w:kern w:val="0"/>
          <w:sz w:val="32"/>
          <w:szCs w:val="32"/>
        </w:rPr>
        <w:t>中心</w:t>
      </w:r>
      <w:r w:rsidRPr="00EB4F8B">
        <w:rPr>
          <w:rFonts w:ascii="仿宋" w:eastAsia="仿宋" w:hAnsi="仿宋" w:cs="AdobeHeitiStd-Regular" w:hint="eastAsia"/>
          <w:kern w:val="0"/>
          <w:sz w:val="32"/>
          <w:szCs w:val="32"/>
        </w:rPr>
        <w:t>停车场停车位内小叶榕</w:t>
      </w:r>
      <w:r>
        <w:rPr>
          <w:rFonts w:ascii="仿宋" w:eastAsia="仿宋" w:hAnsi="仿宋" w:cs="AdobeHeitiStd-Regular" w:hint="eastAsia"/>
          <w:kern w:val="0"/>
          <w:sz w:val="32"/>
          <w:szCs w:val="32"/>
        </w:rPr>
        <w:t>树</w:t>
      </w:r>
      <w:r w:rsidRPr="00EB4F8B">
        <w:rPr>
          <w:rFonts w:ascii="仿宋" w:eastAsia="仿宋" w:hAnsi="仿宋" w:cs="AdobeHeitiStd-Regular" w:hint="eastAsia"/>
          <w:kern w:val="0"/>
          <w:sz w:val="32"/>
          <w:szCs w:val="32"/>
        </w:rPr>
        <w:t>栽植至今</w:t>
      </w:r>
      <w:r w:rsidRPr="00EB4F8B">
        <w:rPr>
          <w:rFonts w:ascii="仿宋" w:eastAsia="仿宋" w:hAnsi="仿宋" w:cs="DY223+ZJHH6R-223" w:hint="eastAsia"/>
          <w:kern w:val="0"/>
          <w:sz w:val="32"/>
          <w:szCs w:val="32"/>
        </w:rPr>
        <w:t>，</w:t>
      </w:r>
      <w:r w:rsidRPr="00EB4F8B">
        <w:rPr>
          <w:rFonts w:ascii="仿宋" w:eastAsia="仿宋" w:hAnsi="仿宋" w:cs="AdobeHeitiStd-Regular" w:hint="eastAsia"/>
          <w:kern w:val="0"/>
          <w:sz w:val="32"/>
          <w:szCs w:val="32"/>
        </w:rPr>
        <w:t>整体长势总体不佳</w:t>
      </w:r>
      <w:r w:rsidRPr="00EB4F8B">
        <w:rPr>
          <w:rFonts w:ascii="仿宋" w:eastAsia="仿宋" w:hAnsi="仿宋" w:cs="DY223+ZJHH6R-223" w:hint="eastAsia"/>
          <w:kern w:val="0"/>
          <w:sz w:val="32"/>
          <w:szCs w:val="32"/>
        </w:rPr>
        <w:t>。存在</w:t>
      </w:r>
      <w:r w:rsidRPr="00EB4F8B">
        <w:rPr>
          <w:rFonts w:ascii="仿宋" w:eastAsia="仿宋" w:hAnsi="仿宋" w:hint="eastAsia"/>
          <w:sz w:val="32"/>
          <w:szCs w:val="32"/>
        </w:rPr>
        <w:t>枝叶稀疏，叶色不正常，冠幅过小，生长不够旺盛，整体上无法达到给车辆遮阴的效果</w:t>
      </w:r>
      <w:r w:rsidRPr="00EB4F8B">
        <w:rPr>
          <w:rFonts w:ascii="仿宋" w:eastAsia="仿宋" w:hAnsi="仿宋" w:cs="AdobeHeitiStd-Regular" w:hint="eastAsia"/>
          <w:kern w:val="0"/>
          <w:sz w:val="32"/>
          <w:szCs w:val="32"/>
        </w:rPr>
        <w:t>，车位隔离带中小叶榕</w:t>
      </w:r>
      <w:r>
        <w:rPr>
          <w:rFonts w:ascii="仿宋" w:eastAsia="仿宋" w:hAnsi="仿宋" w:cs="AdobeHeitiStd-Regular" w:hint="eastAsia"/>
          <w:kern w:val="0"/>
          <w:sz w:val="32"/>
          <w:szCs w:val="32"/>
        </w:rPr>
        <w:t>树</w:t>
      </w:r>
      <w:r w:rsidRPr="00EB4F8B">
        <w:rPr>
          <w:rFonts w:ascii="仿宋" w:eastAsia="仿宋" w:hAnsi="仿宋" w:cs="AdobeHeitiStd-Regular" w:hint="eastAsia"/>
          <w:kern w:val="0"/>
          <w:sz w:val="32"/>
          <w:szCs w:val="32"/>
        </w:rPr>
        <w:t>长势明显好于旁边停车位内小叶榕</w:t>
      </w:r>
      <w:r>
        <w:rPr>
          <w:rFonts w:ascii="仿宋" w:eastAsia="仿宋" w:hAnsi="仿宋" w:cs="AdobeHeitiStd-Regular" w:hint="eastAsia"/>
          <w:kern w:val="0"/>
          <w:sz w:val="32"/>
          <w:szCs w:val="32"/>
        </w:rPr>
        <w:t>树</w:t>
      </w:r>
      <w:r w:rsidRPr="00EB4F8B">
        <w:rPr>
          <w:rFonts w:ascii="仿宋" w:eastAsia="仿宋" w:hAnsi="仿宋" w:hint="eastAsia"/>
          <w:sz w:val="32"/>
          <w:szCs w:val="32"/>
        </w:rPr>
        <w:t>。</w:t>
      </w:r>
    </w:p>
    <w:p w:rsidR="00EB4F8B" w:rsidRPr="00EB4F8B" w:rsidRDefault="00EB4F8B" w:rsidP="00EB4F8B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根据专业单位分析及绿化管养单位日常观察，停车位内小叶榕</w:t>
      </w:r>
      <w:r>
        <w:rPr>
          <w:rFonts w:ascii="仿宋" w:eastAsia="仿宋" w:hAnsi="仿宋" w:cs="AdobeHeitiStd-Regular" w:hint="eastAsia"/>
          <w:kern w:val="0"/>
          <w:sz w:val="32"/>
          <w:szCs w:val="32"/>
        </w:rPr>
        <w:t>树</w:t>
      </w:r>
      <w:r w:rsidRPr="00EB4F8B">
        <w:rPr>
          <w:rFonts w:ascii="仿宋" w:eastAsia="仿宋" w:hAnsi="仿宋" w:hint="eastAsia"/>
          <w:sz w:val="32"/>
          <w:szCs w:val="32"/>
        </w:rPr>
        <w:t>生长存在的最主要问题，是有植草砖</w:t>
      </w:r>
      <w:proofErr w:type="gramStart"/>
      <w:r w:rsidRPr="00EB4F8B">
        <w:rPr>
          <w:rFonts w:ascii="仿宋" w:eastAsia="仿宋" w:hAnsi="仿宋" w:hint="eastAsia"/>
          <w:sz w:val="32"/>
          <w:szCs w:val="32"/>
        </w:rPr>
        <w:t>加水稳层双层</w:t>
      </w:r>
      <w:proofErr w:type="gramEnd"/>
      <w:r w:rsidRPr="00EB4F8B">
        <w:rPr>
          <w:rFonts w:ascii="仿宋" w:eastAsia="仿宋" w:hAnsi="仿宋" w:hint="eastAsia"/>
          <w:sz w:val="32"/>
          <w:szCs w:val="32"/>
        </w:rPr>
        <w:t>覆盖树穴，树木缺乏肥水，根系没有足够的生长空间且</w:t>
      </w:r>
      <w:r>
        <w:rPr>
          <w:rFonts w:ascii="仿宋" w:eastAsia="仿宋" w:hAnsi="仿宋" w:hint="eastAsia"/>
          <w:sz w:val="32"/>
          <w:szCs w:val="32"/>
        </w:rPr>
        <w:t>透水透气不良，加上种原有基础土壤不佳，导致树木生长不尽人意。现</w:t>
      </w:r>
      <w:r w:rsidRPr="00EB4F8B">
        <w:rPr>
          <w:rFonts w:ascii="仿宋" w:eastAsia="仿宋" w:hAnsi="仿宋" w:hint="eastAsia"/>
          <w:sz w:val="32"/>
          <w:szCs w:val="32"/>
        </w:rPr>
        <w:t>拟对北</w:t>
      </w:r>
      <w:r>
        <w:rPr>
          <w:rFonts w:ascii="仿宋" w:eastAsia="仿宋" w:hAnsi="仿宋" w:hint="eastAsia"/>
          <w:sz w:val="32"/>
          <w:szCs w:val="32"/>
        </w:rPr>
        <w:t>二、</w:t>
      </w:r>
      <w:r w:rsidRPr="00EB4F8B">
        <w:rPr>
          <w:rFonts w:ascii="仿宋" w:eastAsia="仿宋" w:hAnsi="仿宋" w:hint="eastAsia"/>
          <w:sz w:val="32"/>
          <w:szCs w:val="32"/>
        </w:rPr>
        <w:t>三停车场停车位内</w:t>
      </w:r>
      <w:r w:rsidRPr="00EB4F8B">
        <w:rPr>
          <w:rFonts w:ascii="仿宋" w:eastAsia="仿宋" w:hAnsi="仿宋" w:hint="eastAsia"/>
          <w:b/>
          <w:sz w:val="32"/>
          <w:szCs w:val="32"/>
          <w:u w:val="single"/>
        </w:rPr>
        <w:t>290</w:t>
      </w:r>
      <w:r w:rsidRPr="00EB4F8B">
        <w:rPr>
          <w:rFonts w:ascii="仿宋" w:eastAsia="仿宋" w:hAnsi="仿宋" w:hint="eastAsia"/>
          <w:sz w:val="32"/>
          <w:szCs w:val="32"/>
        </w:rPr>
        <w:t>棵</w:t>
      </w:r>
      <w:r>
        <w:rPr>
          <w:rFonts w:ascii="仿宋" w:eastAsia="仿宋" w:hAnsi="仿宋" w:hint="eastAsia"/>
          <w:sz w:val="32"/>
          <w:szCs w:val="32"/>
        </w:rPr>
        <w:t>小</w:t>
      </w:r>
      <w:r w:rsidRPr="00EB4F8B">
        <w:rPr>
          <w:rFonts w:ascii="仿宋" w:eastAsia="仿宋" w:hAnsi="仿宋" w:hint="eastAsia"/>
          <w:sz w:val="32"/>
          <w:szCs w:val="32"/>
        </w:rPr>
        <w:t>叶榕</w:t>
      </w:r>
      <w:r>
        <w:rPr>
          <w:rFonts w:ascii="仿宋" w:eastAsia="仿宋" w:hAnsi="仿宋" w:cs="AdobeHeitiStd-Regular" w:hint="eastAsia"/>
          <w:kern w:val="0"/>
          <w:sz w:val="32"/>
          <w:szCs w:val="32"/>
        </w:rPr>
        <w:t>树</w:t>
      </w:r>
      <w:r w:rsidRPr="00EB4F8B">
        <w:rPr>
          <w:rFonts w:ascii="仿宋" w:eastAsia="仿宋" w:hAnsi="仿宋" w:hint="eastAsia"/>
          <w:sz w:val="32"/>
          <w:szCs w:val="32"/>
        </w:rPr>
        <w:t>生长环境进行改造，促进树木生长成荫。</w:t>
      </w:r>
    </w:p>
    <w:p w:rsidR="00EB4F8B" w:rsidRPr="00EB4F8B" w:rsidRDefault="00EB4F8B" w:rsidP="00EB4F8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二、单棵小叶榕树复壮</w:t>
      </w:r>
      <w:r w:rsidRPr="00EB4F8B">
        <w:rPr>
          <w:rFonts w:ascii="仿宋" w:eastAsia="仿宋" w:hAnsi="仿宋" w:hint="eastAsia"/>
          <w:b/>
          <w:sz w:val="32"/>
          <w:szCs w:val="32"/>
        </w:rPr>
        <w:t>施工方案</w:t>
      </w:r>
    </w:p>
    <w:p w:rsidR="00EB4F8B" w:rsidRPr="00EB4F8B" w:rsidRDefault="00EB4F8B" w:rsidP="00EB4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人工去除树头周围1.2*1.2米的植草砖，扩大树池。</w:t>
      </w:r>
    </w:p>
    <w:p w:rsidR="00EB4F8B" w:rsidRPr="00EB4F8B" w:rsidRDefault="00EB4F8B" w:rsidP="00EB4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下挖并去除树池内40厘米的石粉垫层。</w:t>
      </w:r>
    </w:p>
    <w:p w:rsidR="00EB4F8B" w:rsidRPr="00EB4F8B" w:rsidRDefault="00EB4F8B" w:rsidP="00EB4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回填塘泥及发酵有机肥（发酵鸽粪）混合料。</w:t>
      </w:r>
    </w:p>
    <w:p w:rsidR="00EB4F8B" w:rsidRPr="00EB4F8B" w:rsidRDefault="00EB4F8B" w:rsidP="00EB4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回填同时加入硫酸亚铁，持续中和土壤碱性。</w:t>
      </w:r>
    </w:p>
    <w:p w:rsidR="00EB4F8B" w:rsidRPr="00EB4F8B" w:rsidRDefault="00EB4F8B" w:rsidP="00EB4F8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B4F8B">
        <w:rPr>
          <w:rFonts w:ascii="仿宋" w:eastAsia="仿宋" w:hAnsi="仿宋" w:hint="eastAsia"/>
          <w:sz w:val="32"/>
          <w:szCs w:val="32"/>
        </w:rPr>
        <w:t>外运处理垫层石粉及挖出的建筑垃圾。</w:t>
      </w:r>
    </w:p>
    <w:p w:rsidR="00EB4F8B" w:rsidRPr="00EB4F8B" w:rsidRDefault="00EB4F8B" w:rsidP="00EB4F8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三、实施范围</w:t>
      </w:r>
    </w:p>
    <w:p w:rsidR="00EB4F8B" w:rsidRPr="00EB4F8B" w:rsidRDefault="00EB4F8B" w:rsidP="00EB4F8B">
      <w:pPr>
        <w:autoSpaceDE w:val="0"/>
        <w:autoSpaceDN w:val="0"/>
        <w:adjustRightInd w:val="0"/>
        <w:spacing w:line="360" w:lineRule="auto"/>
        <w:ind w:firstLineChars="200" w:firstLine="660"/>
        <w:jc w:val="left"/>
        <w:rPr>
          <w:rFonts w:ascii="仿宋" w:eastAsia="仿宋" w:hAnsi="仿宋" w:cs="宋体"/>
          <w:color w:val="333333"/>
          <w:spacing w:val="5"/>
          <w:sz w:val="32"/>
          <w:szCs w:val="32"/>
          <w:shd w:val="clear" w:color="auto" w:fill="FFFFFF"/>
        </w:rPr>
      </w:pPr>
    </w:p>
    <w:p w:rsidR="00EB4F8B" w:rsidRPr="00EB4F8B" w:rsidRDefault="00EB4F8B" w:rsidP="00EB4F8B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宋体"/>
          <w:color w:val="333333"/>
          <w:spacing w:val="5"/>
          <w:sz w:val="32"/>
          <w:szCs w:val="32"/>
          <w:shd w:val="clear" w:color="auto" w:fill="FFFFFF"/>
        </w:rPr>
      </w:pPr>
    </w:p>
    <w:p w:rsidR="00EB4F8B" w:rsidRDefault="00EB4F8B" w:rsidP="00EB4F8B">
      <w:pPr>
        <w:autoSpaceDE w:val="0"/>
        <w:autoSpaceDN w:val="0"/>
        <w:adjustRightInd w:val="0"/>
        <w:spacing w:line="360" w:lineRule="auto"/>
        <w:ind w:firstLineChars="200" w:firstLine="500"/>
        <w:jc w:val="left"/>
        <w:rPr>
          <w:rFonts w:ascii="宋体" w:hAnsi="宋体" w:cs="宋体"/>
          <w:color w:val="333333"/>
          <w:spacing w:val="5"/>
          <w:sz w:val="24"/>
          <w:shd w:val="clear" w:color="auto" w:fill="FFFFFF"/>
        </w:rPr>
      </w:pPr>
    </w:p>
    <w:p w:rsidR="00EB4F8B" w:rsidRDefault="00EB4F8B" w:rsidP="00EB4F8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宋体"/>
          <w:color w:val="333333"/>
          <w:spacing w:val="5"/>
          <w:sz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5486400" cy="2295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F8B" w:rsidRPr="00EB4F8B" w:rsidRDefault="00EB4F8B" w:rsidP="00EB4F8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 w:hint="eastAsia"/>
          <w:b/>
          <w:sz w:val="32"/>
          <w:szCs w:val="32"/>
        </w:rPr>
        <w:t>工程量清单</w:t>
      </w:r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567"/>
        <w:gridCol w:w="1476"/>
        <w:gridCol w:w="992"/>
        <w:gridCol w:w="5089"/>
        <w:gridCol w:w="709"/>
        <w:gridCol w:w="851"/>
        <w:gridCol w:w="397"/>
      </w:tblGrid>
      <w:tr w:rsidR="004242C9" w:rsidRPr="005D3BE7" w:rsidTr="004242C9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项目特征描述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5D3BE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D3BE7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242C9" w:rsidRPr="005D3BE7" w:rsidTr="004242C9">
        <w:trPr>
          <w:trHeight w:val="3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3BE7" w:rsidRPr="005D3BE7" w:rsidRDefault="005D3BE7" w:rsidP="005D3BE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4242C9" w:rsidRPr="005D3BE7" w:rsidTr="004242C9">
        <w:trPr>
          <w:trHeight w:val="11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011605001001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平面块料拆除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 .人工拆除植草砖地面； 2. 每棵苗木下拆除1. 2m*l. 2m; 3. 其他：包括根据改良方案及 规范要求完成该清单项目所需 要的其他附属工作内容，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并综 合考虑</w:t>
            </w:r>
            <w:proofErr w:type="gramEnd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其他完成本工作涉及的 所有费用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m2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400.32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</w:p>
        </w:tc>
        <w:bookmarkStart w:id="0" w:name="_GoBack"/>
        <w:bookmarkEnd w:id="0"/>
      </w:tr>
      <w:tr w:rsidR="004242C9" w:rsidRPr="005D3BE7" w:rsidTr="004242C9">
        <w:trPr>
          <w:trHeight w:val="11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041001003001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拆除基层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 .人工拆除石粉及砖渣，拆除 厚度40cm； 2. 拆除垃圾外运20KM; 3. 其他:包括根据改良方案及 规范要求完成该清单项目所需 要的其他附属工作内容，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并综 合考虑</w:t>
            </w:r>
            <w:proofErr w:type="gramEnd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其他完成本工作涉及的 所有费用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m2 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400.32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4242C9" w:rsidRPr="005D3BE7" w:rsidTr="004242C9">
        <w:trPr>
          <w:trHeight w:val="11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粤050101023001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回填方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 xml:space="preserve">1. 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换填塘泥</w:t>
            </w:r>
            <w:proofErr w:type="gramEnd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 xml:space="preserve">、有机肥（发酵鸽 粪）及硫酸亚铁按比例混合种 it 土 2. 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换填厚度</w:t>
            </w:r>
            <w:proofErr w:type="gramEnd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50cm 3. 人力车运距200m 4. 其他：包括根据改良方案及 规范要求完成该清单项目所需 要的其他附属工作内容，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并综 合考虑</w:t>
            </w:r>
            <w:proofErr w:type="gramEnd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其他完成本工作涉及的 所有费用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m3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200.16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</w:p>
        </w:tc>
      </w:tr>
      <w:tr w:rsidR="004242C9" w:rsidRPr="005D3BE7" w:rsidTr="004242C9">
        <w:trPr>
          <w:trHeight w:val="6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050201005001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嵌草砖（格）铺 装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1. 拆除后的植草砖重新铺装（ 原植草砖重复利用） 2. 5cm</w:t>
            </w:r>
            <w:proofErr w:type="gramStart"/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厚砂结合房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242C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m2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BE7" w:rsidRPr="005D3BE7" w:rsidRDefault="005D3BE7" w:rsidP="004242C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5D3BE7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400.32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3BE7" w:rsidRPr="005D3BE7" w:rsidRDefault="005D3BE7" w:rsidP="004242C9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</w:p>
        </w:tc>
      </w:tr>
    </w:tbl>
    <w:p w:rsidR="00EB4F8B" w:rsidRDefault="00EB4F8B" w:rsidP="00EB4F8B">
      <w:pPr>
        <w:jc w:val="right"/>
        <w:rPr>
          <w:rFonts w:hint="eastAsia"/>
          <w:sz w:val="28"/>
        </w:rPr>
      </w:pPr>
    </w:p>
    <w:p w:rsidR="004242C9" w:rsidRPr="00A1454D" w:rsidRDefault="004242C9" w:rsidP="00EB4F8B">
      <w:pPr>
        <w:jc w:val="right"/>
        <w:rPr>
          <w:sz w:val="28"/>
        </w:rPr>
      </w:pPr>
    </w:p>
    <w:p w:rsidR="00EB4F8B" w:rsidRPr="004242C9" w:rsidRDefault="00EB4F8B" w:rsidP="004242C9">
      <w:pPr>
        <w:jc w:val="right"/>
        <w:rPr>
          <w:rFonts w:ascii="仿宋" w:eastAsia="仿宋" w:hAnsi="仿宋"/>
          <w:sz w:val="32"/>
          <w:szCs w:val="32"/>
        </w:rPr>
      </w:pPr>
      <w:r w:rsidRPr="004242C9">
        <w:rPr>
          <w:rFonts w:ascii="仿宋" w:eastAsia="仿宋" w:hAnsi="仿宋" w:hint="eastAsia"/>
          <w:sz w:val="32"/>
          <w:szCs w:val="32"/>
        </w:rPr>
        <w:t>2021年</w:t>
      </w:r>
      <w:r w:rsidR="004242C9">
        <w:rPr>
          <w:rFonts w:ascii="仿宋" w:eastAsia="仿宋" w:hAnsi="仿宋" w:hint="eastAsia"/>
          <w:sz w:val="32"/>
          <w:szCs w:val="32"/>
        </w:rPr>
        <w:t>7</w:t>
      </w:r>
      <w:r w:rsidRPr="004242C9">
        <w:rPr>
          <w:rFonts w:ascii="仿宋" w:eastAsia="仿宋" w:hAnsi="仿宋" w:hint="eastAsia"/>
          <w:sz w:val="32"/>
          <w:szCs w:val="32"/>
        </w:rPr>
        <w:t>月</w:t>
      </w:r>
      <w:r w:rsidR="004242C9">
        <w:rPr>
          <w:rFonts w:ascii="仿宋" w:eastAsia="仿宋" w:hAnsi="仿宋" w:hint="eastAsia"/>
          <w:sz w:val="32"/>
          <w:szCs w:val="32"/>
        </w:rPr>
        <w:t>6</w:t>
      </w:r>
      <w:r w:rsidRPr="004242C9">
        <w:rPr>
          <w:rFonts w:ascii="仿宋" w:eastAsia="仿宋" w:hAnsi="仿宋" w:hint="eastAsia"/>
          <w:sz w:val="32"/>
          <w:szCs w:val="32"/>
        </w:rPr>
        <w:t>日</w:t>
      </w:r>
    </w:p>
    <w:p w:rsidR="00D1070E" w:rsidRDefault="00D1070E"/>
    <w:sectPr w:rsidR="00D10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宋体"/>
    <w:charset w:val="86"/>
    <w:family w:val="auto"/>
    <w:pitch w:val="default"/>
    <w:sig w:usb0="00000000" w:usb1="00000000" w:usb2="00000010" w:usb3="00000000" w:csb0="00040000" w:csb1="00000000"/>
  </w:font>
  <w:font w:name="DY223+ZJHH6R-223">
    <w:altName w:val="宋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B5EC5"/>
    <w:multiLevelType w:val="singleLevel"/>
    <w:tmpl w:val="B36B5EC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8B"/>
    <w:rsid w:val="004242C9"/>
    <w:rsid w:val="005D3BE7"/>
    <w:rsid w:val="00D1070E"/>
    <w:rsid w:val="00EB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4F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4F8B"/>
    <w:rPr>
      <w:rFonts w:ascii="Calibri" w:eastAsia="宋体" w:hAnsi="Calibri" w:cs="Times New Roman"/>
      <w:sz w:val="18"/>
      <w:szCs w:val="18"/>
    </w:rPr>
  </w:style>
  <w:style w:type="character" w:customStyle="1" w:styleId="font41">
    <w:name w:val="font41"/>
    <w:basedOn w:val="a0"/>
    <w:rsid w:val="005D3BE7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rsid w:val="005D3BE7"/>
    <w:rPr>
      <w:rFonts w:ascii="MingLiU" w:eastAsia="MingLiU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4F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4F8B"/>
    <w:rPr>
      <w:rFonts w:ascii="Calibri" w:eastAsia="宋体" w:hAnsi="Calibri" w:cs="Times New Roman"/>
      <w:sz w:val="18"/>
      <w:szCs w:val="18"/>
    </w:rPr>
  </w:style>
  <w:style w:type="character" w:customStyle="1" w:styleId="font41">
    <w:name w:val="font41"/>
    <w:basedOn w:val="a0"/>
    <w:rsid w:val="005D3BE7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01">
    <w:name w:val="font01"/>
    <w:basedOn w:val="a0"/>
    <w:rsid w:val="005D3BE7"/>
    <w:rPr>
      <w:rFonts w:ascii="MingLiU" w:eastAsia="MingLiU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万户网络</cp:lastModifiedBy>
  <cp:revision>2</cp:revision>
  <dcterms:created xsi:type="dcterms:W3CDTF">2021-07-07T06:31:00Z</dcterms:created>
  <dcterms:modified xsi:type="dcterms:W3CDTF">2021-07-07T06:43:00Z</dcterms:modified>
</cp:coreProperties>
</file>